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4501F" w14:textId="19FA619F" w:rsidR="00E653FF" w:rsidRPr="00E653FF" w:rsidRDefault="00E653FF" w:rsidP="004C644B">
      <w:pPr>
        <w:spacing w:before="120" w:after="0"/>
        <w:jc w:val="center"/>
        <w:rPr>
          <w:rFonts w:ascii="Calisto MT" w:eastAsia="Times New Roman" w:hAnsi="Calisto MT" w:cs="Times New Roman"/>
          <w:b/>
          <w:sz w:val="24"/>
          <w:szCs w:val="24"/>
        </w:rPr>
      </w:pPr>
      <w:r w:rsidRPr="00E653FF">
        <w:rPr>
          <w:rFonts w:ascii="Calisto MT" w:eastAsia="Times New Roman" w:hAnsi="Calisto MT" w:cs="Times New Roman"/>
          <w:noProof/>
          <w:sz w:val="24"/>
          <w:szCs w:val="24"/>
        </w:rPr>
        <w:drawing>
          <wp:inline distT="0" distB="0" distL="0" distR="0" wp14:anchorId="4C5E59FD" wp14:editId="5AAF0D82">
            <wp:extent cx="1068516" cy="894945"/>
            <wp:effectExtent l="19050" t="0" r="0" b="0"/>
            <wp:docPr id="3" name="Picture 3" descr="Emblema Moçamb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Moçamb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65" cy="89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289B6" w14:textId="77777777" w:rsidR="00E653FF" w:rsidRPr="00E653FF" w:rsidRDefault="00E653FF" w:rsidP="00E653FF">
      <w:pPr>
        <w:spacing w:before="120" w:after="0"/>
        <w:jc w:val="center"/>
        <w:rPr>
          <w:rFonts w:ascii="Calisto MT" w:eastAsia="Times New Roman" w:hAnsi="Calisto MT" w:cs="Times New Roman"/>
          <w:b/>
          <w:sz w:val="24"/>
          <w:szCs w:val="24"/>
        </w:rPr>
      </w:pPr>
      <w:r w:rsidRPr="00E653FF">
        <w:rPr>
          <w:rFonts w:ascii="Calisto MT" w:eastAsia="Times New Roman" w:hAnsi="Calisto MT" w:cs="Times New Roman"/>
          <w:b/>
          <w:sz w:val="24"/>
          <w:szCs w:val="24"/>
        </w:rPr>
        <w:t>REPÚBLICA DE MOÇAMBIQUE</w:t>
      </w:r>
    </w:p>
    <w:p w14:paraId="4749B36E" w14:textId="77777777" w:rsidR="00E653FF" w:rsidRPr="00E653FF" w:rsidRDefault="00E653FF" w:rsidP="00E653FF">
      <w:pPr>
        <w:spacing w:before="120" w:after="0"/>
        <w:jc w:val="center"/>
        <w:outlineLvl w:val="0"/>
        <w:rPr>
          <w:rFonts w:ascii="Calisto MT" w:eastAsia="Times New Roman" w:hAnsi="Calisto MT" w:cs="Times New Roman"/>
          <w:b/>
          <w:sz w:val="24"/>
          <w:szCs w:val="24"/>
        </w:rPr>
      </w:pPr>
      <w:r w:rsidRPr="00E653FF">
        <w:rPr>
          <w:rFonts w:ascii="Calisto MT" w:eastAsia="Times New Roman" w:hAnsi="Calisto MT" w:cs="Times New Roman"/>
          <w:b/>
          <w:sz w:val="24"/>
          <w:szCs w:val="24"/>
        </w:rPr>
        <w:t>MINISTÉRIO DA CIÊNCIA E TECNOLOGIA, ENSINO SUPERIOR E TÉCNICO PROFISSIONAL</w:t>
      </w:r>
    </w:p>
    <w:p w14:paraId="71755228" w14:textId="77777777" w:rsidR="00E653FF" w:rsidRPr="00E653FF" w:rsidRDefault="00E653FF" w:rsidP="00E653FF">
      <w:pPr>
        <w:spacing w:before="120" w:after="0"/>
        <w:outlineLvl w:val="0"/>
        <w:rPr>
          <w:rFonts w:ascii="Calisto MT" w:eastAsia="Times New Roman" w:hAnsi="Calisto MT" w:cs="Times New Roman"/>
          <w:sz w:val="24"/>
          <w:szCs w:val="24"/>
        </w:rPr>
      </w:pPr>
    </w:p>
    <w:p w14:paraId="3CDDC882" w14:textId="77777777" w:rsidR="00E653FF" w:rsidRPr="00E653FF" w:rsidRDefault="00E653FF" w:rsidP="00E653FF">
      <w:pPr>
        <w:spacing w:before="120" w:after="0"/>
        <w:jc w:val="center"/>
        <w:outlineLvl w:val="0"/>
        <w:rPr>
          <w:rFonts w:ascii="Calisto MT" w:eastAsia="Times New Roman" w:hAnsi="Calisto MT" w:cs="Times New Roman"/>
          <w:b/>
          <w:sz w:val="24"/>
          <w:szCs w:val="24"/>
        </w:rPr>
      </w:pPr>
    </w:p>
    <w:p w14:paraId="2362065C" w14:textId="77777777" w:rsidR="00E653FF" w:rsidRPr="00E653FF" w:rsidRDefault="00E653FF" w:rsidP="00E653FF">
      <w:pPr>
        <w:spacing w:before="120" w:after="0"/>
        <w:outlineLvl w:val="0"/>
        <w:rPr>
          <w:rFonts w:ascii="Calisto MT" w:eastAsia="Times New Roman" w:hAnsi="Calisto MT" w:cs="Times New Roman"/>
          <w:sz w:val="24"/>
          <w:szCs w:val="24"/>
        </w:rPr>
      </w:pPr>
    </w:p>
    <w:p w14:paraId="029AB6D1" w14:textId="77777777" w:rsidR="00E653FF" w:rsidRPr="00E653FF" w:rsidRDefault="00E653FF" w:rsidP="00E653FF">
      <w:pPr>
        <w:spacing w:before="120" w:after="0"/>
        <w:outlineLvl w:val="0"/>
        <w:rPr>
          <w:rFonts w:ascii="Calisto MT" w:eastAsia="Times New Roman" w:hAnsi="Calisto MT" w:cs="Times New Roman"/>
          <w:sz w:val="24"/>
          <w:szCs w:val="24"/>
        </w:rPr>
      </w:pPr>
    </w:p>
    <w:p w14:paraId="046416AB" w14:textId="77777777" w:rsidR="00E653FF" w:rsidRPr="00E653FF" w:rsidRDefault="00E653FF" w:rsidP="00E653FF">
      <w:pPr>
        <w:spacing w:before="120" w:after="0"/>
        <w:jc w:val="both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0EC64E15" w14:textId="77777777" w:rsidR="00E653FF" w:rsidRPr="00E653FF" w:rsidRDefault="00E653FF" w:rsidP="00E653FF">
      <w:pPr>
        <w:spacing w:before="120" w:after="0"/>
        <w:jc w:val="both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68AE2953" w14:textId="77777777" w:rsidR="00E653FF" w:rsidRPr="00E653FF" w:rsidRDefault="00E653FF" w:rsidP="00E653FF">
      <w:pPr>
        <w:spacing w:before="120" w:after="0"/>
        <w:jc w:val="both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7C743E76" w14:textId="77777777" w:rsidR="00E653FF" w:rsidRPr="00E653FF" w:rsidRDefault="00E653FF" w:rsidP="00E653FF">
      <w:pPr>
        <w:spacing w:before="120" w:after="0"/>
        <w:jc w:val="both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128D2D35" w14:textId="77777777" w:rsidR="00E653FF" w:rsidRPr="00E653FF" w:rsidRDefault="00E653FF" w:rsidP="00E653FF">
      <w:pPr>
        <w:spacing w:before="120" w:after="0"/>
        <w:jc w:val="both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4D0BF2F1" w14:textId="77777777" w:rsidR="00E653FF" w:rsidRPr="00E653FF" w:rsidRDefault="00E653FF" w:rsidP="00E653FF">
      <w:pPr>
        <w:spacing w:before="120" w:after="0"/>
        <w:jc w:val="both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5E73D33A" w14:textId="77777777" w:rsidR="00E653FF" w:rsidRPr="00E653FF" w:rsidRDefault="00E653FF" w:rsidP="00E653FF">
      <w:pPr>
        <w:spacing w:before="120" w:after="0"/>
        <w:jc w:val="both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1C7B4372" w14:textId="77777777" w:rsidR="00E653FF" w:rsidRPr="00E653FF" w:rsidRDefault="00E653FF" w:rsidP="00E653FF">
      <w:pPr>
        <w:spacing w:before="120" w:after="0"/>
        <w:jc w:val="both"/>
        <w:rPr>
          <w:rFonts w:ascii="Calisto MT" w:eastAsia="Times New Roman" w:hAnsi="Calisto MT" w:cs="Times New Roman"/>
          <w:b/>
          <w:bCs/>
          <w:sz w:val="24"/>
          <w:szCs w:val="24"/>
        </w:rPr>
      </w:pPr>
    </w:p>
    <w:p w14:paraId="792026BD" w14:textId="2D98E3B4" w:rsidR="00E653FF" w:rsidRPr="00E653FF" w:rsidRDefault="00E653FF" w:rsidP="00E653FF">
      <w:pPr>
        <w:spacing w:before="120" w:after="0"/>
        <w:jc w:val="center"/>
        <w:rPr>
          <w:rFonts w:ascii="Calisto MT" w:eastAsia="Times New Roman" w:hAnsi="Calisto MT" w:cs="Times New Roman"/>
          <w:b/>
          <w:bCs/>
          <w:sz w:val="24"/>
          <w:szCs w:val="24"/>
        </w:rPr>
      </w:pPr>
      <w:r w:rsidRPr="00E653FF">
        <w:rPr>
          <w:rFonts w:ascii="Calisto MT" w:eastAsia="Times New Roman" w:hAnsi="Calisto MT" w:cs="Times New Roman"/>
          <w:b/>
          <w:sz w:val="24"/>
          <w:szCs w:val="24"/>
        </w:rPr>
        <w:t xml:space="preserve">Proposta de </w:t>
      </w:r>
      <w:r w:rsidRPr="00E653FF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Decreto que aprova o </w:t>
      </w:r>
      <w:bookmarkStart w:id="0" w:name="_Hlk529281256"/>
      <w:r w:rsidRPr="00E653FF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Sistema Nacional de Avaliação, Acreditação e Garantia de Qualidade do Ensino Superior </w:t>
      </w:r>
      <w:bookmarkEnd w:id="0"/>
      <w:r w:rsidRPr="00E653FF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e revoga o Decreto </w:t>
      </w:r>
      <w:bookmarkStart w:id="1" w:name="_Hlk529281221"/>
      <w:r w:rsidRPr="00E653FF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nº 63/2007 de 31 de Dezembro  </w:t>
      </w:r>
      <w:bookmarkEnd w:id="1"/>
    </w:p>
    <w:p w14:paraId="3C9B8C3B" w14:textId="77777777" w:rsidR="00E653FF" w:rsidRPr="00E653FF" w:rsidRDefault="00E653FF" w:rsidP="00E653FF">
      <w:pPr>
        <w:spacing w:before="120" w:after="0"/>
        <w:jc w:val="both"/>
        <w:outlineLvl w:val="0"/>
        <w:rPr>
          <w:rFonts w:ascii="Calisto MT" w:eastAsia="Times New Roman" w:hAnsi="Calisto MT" w:cs="Times New Roman"/>
          <w:sz w:val="24"/>
          <w:szCs w:val="24"/>
        </w:rPr>
      </w:pPr>
    </w:p>
    <w:p w14:paraId="365F8C99" w14:textId="77777777" w:rsidR="00E653FF" w:rsidRPr="00E653FF" w:rsidRDefault="00E653FF" w:rsidP="00E653FF">
      <w:pPr>
        <w:spacing w:before="120" w:after="0"/>
        <w:rPr>
          <w:rFonts w:ascii="Calisto MT" w:eastAsia="Times New Roman" w:hAnsi="Calisto MT" w:cs="Times New Roman"/>
          <w:b/>
          <w:sz w:val="24"/>
          <w:szCs w:val="24"/>
        </w:rPr>
      </w:pPr>
    </w:p>
    <w:p w14:paraId="0AA1A945" w14:textId="77777777" w:rsidR="00E653FF" w:rsidRPr="00E653FF" w:rsidRDefault="00E653FF" w:rsidP="00E653FF">
      <w:pPr>
        <w:spacing w:before="120" w:after="0"/>
        <w:rPr>
          <w:rFonts w:ascii="Calisto MT" w:eastAsia="Times New Roman" w:hAnsi="Calisto MT" w:cs="Times New Roman"/>
          <w:b/>
          <w:sz w:val="24"/>
          <w:szCs w:val="24"/>
        </w:rPr>
      </w:pPr>
    </w:p>
    <w:p w14:paraId="76E76DD1" w14:textId="77777777" w:rsidR="00E653FF" w:rsidRPr="00E653FF" w:rsidRDefault="00E653FF" w:rsidP="00E653FF">
      <w:pPr>
        <w:spacing w:before="120" w:after="0"/>
        <w:rPr>
          <w:rFonts w:ascii="Calisto MT" w:eastAsia="Times New Roman" w:hAnsi="Calisto MT" w:cs="Times New Roman"/>
          <w:b/>
          <w:sz w:val="24"/>
          <w:szCs w:val="24"/>
        </w:rPr>
      </w:pPr>
    </w:p>
    <w:p w14:paraId="276CDC25" w14:textId="77777777" w:rsidR="00E653FF" w:rsidRPr="00E653FF" w:rsidRDefault="00E653FF" w:rsidP="00E653FF">
      <w:pPr>
        <w:spacing w:before="120" w:after="0"/>
        <w:jc w:val="both"/>
        <w:rPr>
          <w:rFonts w:ascii="Calisto MT" w:eastAsia="Times New Roman" w:hAnsi="Calisto MT" w:cs="Times New Roman"/>
          <w:sz w:val="24"/>
          <w:szCs w:val="24"/>
        </w:rPr>
      </w:pPr>
    </w:p>
    <w:p w14:paraId="16463C9A" w14:textId="77777777" w:rsidR="00E653FF" w:rsidRPr="00E653FF" w:rsidRDefault="00E653FF" w:rsidP="00E653FF">
      <w:pPr>
        <w:spacing w:before="120" w:after="0"/>
        <w:jc w:val="center"/>
        <w:rPr>
          <w:rFonts w:ascii="Calisto MT" w:eastAsia="Times New Roman" w:hAnsi="Calisto MT" w:cs="Times New Roman"/>
          <w:b/>
          <w:bCs/>
          <w:caps/>
          <w:sz w:val="24"/>
          <w:szCs w:val="24"/>
          <w:u w:val="single"/>
        </w:rPr>
      </w:pPr>
    </w:p>
    <w:p w14:paraId="1F8FAC86" w14:textId="77777777" w:rsidR="00E653FF" w:rsidRPr="00E653FF" w:rsidRDefault="00E653FF" w:rsidP="00E653FF">
      <w:pPr>
        <w:spacing w:before="120" w:after="0"/>
        <w:rPr>
          <w:rFonts w:ascii="Calisto MT" w:eastAsia="Times New Roman" w:hAnsi="Calisto MT" w:cs="Times New Roman"/>
          <w:b/>
          <w:bCs/>
          <w:caps/>
          <w:sz w:val="24"/>
          <w:szCs w:val="24"/>
          <w:u w:val="single"/>
        </w:rPr>
      </w:pPr>
      <w:r w:rsidRPr="00E653FF">
        <w:rPr>
          <w:rFonts w:ascii="Calisto MT" w:eastAsia="Times New Roman" w:hAnsi="Calisto MT" w:cs="Times New Roman"/>
          <w:b/>
          <w:bCs/>
          <w:caps/>
          <w:sz w:val="24"/>
          <w:szCs w:val="24"/>
          <w:u w:val="single"/>
        </w:rPr>
        <w:br w:type="page"/>
      </w:r>
    </w:p>
    <w:p w14:paraId="65DA5C94" w14:textId="77777777" w:rsidR="00E653FF" w:rsidRPr="00E653FF" w:rsidRDefault="00E653FF" w:rsidP="00E653FF">
      <w:pPr>
        <w:spacing w:before="120" w:after="0"/>
        <w:jc w:val="center"/>
        <w:rPr>
          <w:rFonts w:ascii="Calisto MT" w:eastAsia="Times New Roman" w:hAnsi="Calisto MT" w:cs="Times New Roman"/>
          <w:sz w:val="24"/>
          <w:szCs w:val="24"/>
        </w:rPr>
      </w:pPr>
      <w:r w:rsidRPr="00E653FF">
        <w:rPr>
          <w:rFonts w:ascii="Calisto MT" w:eastAsia="Times New Roman" w:hAnsi="Calisto MT" w:cs="Times New Roman"/>
          <w:b/>
          <w:bCs/>
          <w:caps/>
          <w:sz w:val="24"/>
          <w:szCs w:val="24"/>
          <w:u w:val="single"/>
        </w:rPr>
        <w:lastRenderedPageBreak/>
        <w:t>Fundamentação</w:t>
      </w:r>
    </w:p>
    <w:p w14:paraId="051E9A0C" w14:textId="77777777" w:rsidR="00E653FF" w:rsidRPr="003D6A33" w:rsidRDefault="00E653FF" w:rsidP="00E653FF">
      <w:pPr>
        <w:spacing w:before="120" w:after="0"/>
        <w:jc w:val="both"/>
        <w:rPr>
          <w:rFonts w:ascii="Calisto MT" w:eastAsia="Times New Roman" w:hAnsi="Calisto MT" w:cs="Times New Roman"/>
          <w:color w:val="000000" w:themeColor="text1"/>
          <w:sz w:val="24"/>
          <w:szCs w:val="24"/>
        </w:rPr>
      </w:pPr>
    </w:p>
    <w:p w14:paraId="020870A4" w14:textId="77777777" w:rsidR="00E653FF" w:rsidRPr="003D6A33" w:rsidRDefault="00E653FF" w:rsidP="00E653FF">
      <w:pPr>
        <w:spacing w:before="120" w:after="0"/>
        <w:jc w:val="both"/>
        <w:rPr>
          <w:rFonts w:ascii="Calisto MT" w:eastAsia="Times New Roman" w:hAnsi="Calisto MT" w:cs="Times New Roman"/>
          <w:color w:val="000000" w:themeColor="text1"/>
          <w:sz w:val="24"/>
          <w:szCs w:val="24"/>
        </w:rPr>
      </w:pPr>
      <w:r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Sem prejuízo da autonomia de que gozam as instituições do ensino superior, compete ao Conselho de Ministros regulamentar a Lei do Ensino Superior em vigor, Lei 27/2009 de 29 de Setembro, nomeadamente quanto aos procedimentos, requisitos e condições para (i) criação e funcionamento das instituições de ensino superior, (ii) </w:t>
      </w:r>
      <w:bookmarkStart w:id="2" w:name="_Hlk523154805"/>
      <w:r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criação de programas e abertura de cursos </w:t>
      </w:r>
      <w:bookmarkEnd w:id="2"/>
      <w:r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>(iii) sistema de acreditação e controle de qualidade do ensino superior (iv) sistema de créditos académicos, bem como (v) todas as matérias que vierem a se revelar necessárias para a exequibilidade da lei.</w:t>
      </w:r>
    </w:p>
    <w:p w14:paraId="18D5F27C" w14:textId="3208B6BB" w:rsidR="00E653FF" w:rsidRPr="003D6A33" w:rsidRDefault="00E653FF" w:rsidP="00E653FF">
      <w:pPr>
        <w:spacing w:before="120" w:after="0"/>
        <w:jc w:val="both"/>
        <w:rPr>
          <w:rFonts w:ascii="Calisto MT" w:eastAsia="Times New Roman" w:hAnsi="Calisto MT" w:cs="Times New Roman"/>
          <w:color w:val="000000" w:themeColor="text1"/>
          <w:sz w:val="24"/>
          <w:szCs w:val="24"/>
        </w:rPr>
      </w:pPr>
      <w:r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>Foi neste contexto</w:t>
      </w:r>
      <w:r w:rsidR="00D52D27"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 que</w:t>
      </w:r>
      <w:r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, </w:t>
      </w:r>
      <w:r w:rsidR="00D52D27"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a par de </w:t>
      </w:r>
      <w:r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outros diplomas, </w:t>
      </w:r>
      <w:r w:rsidR="00D52D27"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o Conselho de Ministros aprovou, </w:t>
      </w:r>
      <w:r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através do </w:t>
      </w:r>
      <w:r w:rsidR="00AE0C95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Decreto </w:t>
      </w:r>
      <w:r w:rsidR="00D52D27"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>nº 63/2007 de 31 de Dezembro</w:t>
      </w:r>
      <w:r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, o </w:t>
      </w:r>
      <w:bookmarkStart w:id="3" w:name="_Hlk529282340"/>
      <w:r w:rsidR="00D52D27"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Sistema Nacional de Avaliação, Acreditação e Garantia de Qualidade do Ensino Superior </w:t>
      </w:r>
      <w:bookmarkEnd w:id="3"/>
      <w:r w:rsidR="00D52D27"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>(SINAQES)</w:t>
      </w:r>
      <w:r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 que, volvidos </w:t>
      </w:r>
      <w:r w:rsidR="00D52D27"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mais de </w:t>
      </w:r>
      <w:r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>10 (dez) anos, reclama alteração para:</w:t>
      </w:r>
    </w:p>
    <w:p w14:paraId="4AA9F41F" w14:textId="30EE77C6" w:rsidR="0052307E" w:rsidRPr="009E644E" w:rsidRDefault="0052307E" w:rsidP="001F12A2">
      <w:pPr>
        <w:numPr>
          <w:ilvl w:val="0"/>
          <w:numId w:val="24"/>
        </w:numPr>
        <w:spacing w:before="120" w:after="0" w:line="259" w:lineRule="auto"/>
        <w:contextualSpacing/>
        <w:jc w:val="both"/>
        <w:rPr>
          <w:rFonts w:ascii="Calisto MT" w:eastAsia="Times New Roman" w:hAnsi="Calisto MT" w:cs="Times New Roman"/>
          <w:bCs/>
          <w:color w:val="000000" w:themeColor="text1"/>
          <w:sz w:val="24"/>
          <w:szCs w:val="24"/>
        </w:rPr>
      </w:pPr>
      <w:r w:rsidRPr="009E644E">
        <w:rPr>
          <w:rFonts w:ascii="Calisto MT" w:eastAsia="Times New Roman" w:hAnsi="Calisto MT" w:cs="Times New Roman"/>
          <w:bCs/>
          <w:sz w:val="24"/>
          <w:szCs w:val="24"/>
        </w:rPr>
        <w:t>Se ajustar às transformações impostas pelo desenvolvimento das políticas do ensino superior, que impõem a compatibilização do SINAQES com o Regulamento de Criação e Funcionamento das Instituições de Ensino Superior aprovado pelo Decreto nº 46/2018, de 1 de Agosto</w:t>
      </w:r>
      <w:r w:rsidRPr="009E644E">
        <w:rPr>
          <w:rFonts w:ascii="Calisto MT" w:eastAsia="Times New Roman" w:hAnsi="Calisto MT" w:cs="Times New Roman"/>
          <w:bCs/>
          <w:color w:val="000000" w:themeColor="text1"/>
          <w:sz w:val="24"/>
          <w:szCs w:val="24"/>
        </w:rPr>
        <w:t>;</w:t>
      </w:r>
    </w:p>
    <w:p w14:paraId="7E2B5ACC" w14:textId="75071383" w:rsidR="00E653FF" w:rsidRPr="006819F5" w:rsidRDefault="00E653FF" w:rsidP="001F12A2">
      <w:pPr>
        <w:numPr>
          <w:ilvl w:val="0"/>
          <w:numId w:val="24"/>
        </w:numPr>
        <w:spacing w:before="120" w:after="0" w:line="259" w:lineRule="auto"/>
        <w:contextualSpacing/>
        <w:jc w:val="both"/>
        <w:rPr>
          <w:rFonts w:ascii="Calisto MT" w:eastAsia="Times New Roman" w:hAnsi="Calisto MT" w:cs="Times New Roman"/>
          <w:color w:val="000000" w:themeColor="text1"/>
          <w:sz w:val="24"/>
          <w:szCs w:val="24"/>
        </w:rPr>
      </w:pPr>
      <w:r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>Dar resposta aos imperativos de melhoria da qualidade do ensino em geral e do ensino superior em particular</w:t>
      </w:r>
      <w:r w:rsidR="00C45352"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, através da actualização do SINAQES no quadro da evolução do conhecimento sobre </w:t>
      </w:r>
      <w:r w:rsidR="00700588"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>educação</w:t>
      </w:r>
      <w:r w:rsidR="00700588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 e garantia</w:t>
      </w:r>
      <w:r w:rsidR="00700588"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 </w:t>
      </w:r>
      <w:r w:rsidR="00CF3E17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de </w:t>
      </w:r>
      <w:r w:rsidR="00C45352"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qualidade, tornando-o cada vez mais exequível e </w:t>
      </w:r>
      <w:r w:rsidR="00C45352" w:rsidRPr="006819F5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eficiente para assegurar que no país apenas funcionem instituições de ensino superior que </w:t>
      </w:r>
      <w:r w:rsidR="006819F5" w:rsidRPr="006819F5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>ofereçam</w:t>
      </w:r>
      <w:r w:rsidR="00C45352" w:rsidRPr="006819F5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 serviços de ensino, investigação e extensão de qualidade</w:t>
      </w:r>
      <w:r w:rsidRPr="006819F5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>;</w:t>
      </w:r>
    </w:p>
    <w:p w14:paraId="60474E0D" w14:textId="7E48A1D7" w:rsidR="00E653FF" w:rsidRDefault="00E653FF" w:rsidP="001F12A2">
      <w:pPr>
        <w:numPr>
          <w:ilvl w:val="0"/>
          <w:numId w:val="24"/>
        </w:numPr>
        <w:spacing w:before="120" w:after="0" w:line="259" w:lineRule="auto"/>
        <w:contextualSpacing/>
        <w:jc w:val="both"/>
        <w:rPr>
          <w:rFonts w:ascii="Calisto MT" w:eastAsia="Times New Roman" w:hAnsi="Calisto MT" w:cs="Times New Roman"/>
          <w:color w:val="000000" w:themeColor="text1"/>
          <w:sz w:val="24"/>
          <w:szCs w:val="24"/>
        </w:rPr>
      </w:pPr>
      <w:r w:rsidRPr="006819F5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Consolidar as normas de criação de programas, abertura de cursos e sua actualização, através </w:t>
      </w:r>
      <w:r w:rsidR="00C45352" w:rsidRPr="006819F5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>do reforço da qualidade</w:t>
      </w:r>
      <w:r w:rsidRPr="006819F5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 dos procedimentos </w:t>
      </w:r>
      <w:r w:rsidR="00C45352" w:rsidRPr="006819F5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>de avaliação, acreditação e garantia de qualidade</w:t>
      </w:r>
      <w:r w:rsidR="00AE0C95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>, tanto para os cursos e programas que já existam, como para os novos cursos e programas a serem introduzidos em instituições e unidades orgânicas em funcionamento e/ou em instituições e unidades orgânicas em preparação de início de funcionamento</w:t>
      </w:r>
      <w:r w:rsid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>;</w:t>
      </w:r>
    </w:p>
    <w:p w14:paraId="7FE38C88" w14:textId="77777777" w:rsidR="003D6A33" w:rsidRPr="003D6A33" w:rsidRDefault="003D6A33" w:rsidP="001F12A2">
      <w:pPr>
        <w:numPr>
          <w:ilvl w:val="0"/>
          <w:numId w:val="24"/>
        </w:numPr>
        <w:spacing w:before="120" w:after="0" w:line="259" w:lineRule="auto"/>
        <w:contextualSpacing/>
        <w:jc w:val="both"/>
        <w:rPr>
          <w:rFonts w:ascii="Calisto MT" w:eastAsia="Times New Roman" w:hAnsi="Calisto MT" w:cs="Times New Roman"/>
          <w:color w:val="000000" w:themeColor="text1"/>
          <w:sz w:val="24"/>
          <w:szCs w:val="24"/>
        </w:rPr>
      </w:pPr>
      <w:r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Ajustar-se à dinâmica nacional e internacional de desenvolvimento do ensino superior, que inclui tendências para a harmonização dos mecanismos de garantia de qualidade. </w:t>
      </w:r>
    </w:p>
    <w:p w14:paraId="57933032" w14:textId="1C0996FA" w:rsidR="003D6A33" w:rsidRPr="003D6A33" w:rsidRDefault="003D6A33" w:rsidP="003D6A33">
      <w:pPr>
        <w:spacing w:before="120" w:after="0" w:line="259" w:lineRule="auto"/>
        <w:ind w:left="708"/>
        <w:contextualSpacing/>
        <w:jc w:val="both"/>
        <w:rPr>
          <w:rFonts w:ascii="Calisto MT" w:eastAsia="Times New Roman" w:hAnsi="Calisto MT" w:cs="Times New Roman"/>
          <w:color w:val="000000" w:themeColor="text1"/>
          <w:sz w:val="24"/>
          <w:szCs w:val="24"/>
        </w:rPr>
      </w:pPr>
      <w:r w:rsidRPr="003D6A33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>Assim, as normas e procedimentos de avaliação, acreditação e garantia de qualidade do ensino superior devem ser alinhadas com as linhas de orientação para a garantia de qualidade estabelecidas no Quadro de Qualificações da SADC, bem como com os Padrões Africanos e Linhas de Orientação para a Acreditação e Garantia de Qualidade do Ensino Superior</w:t>
      </w:r>
      <w:r w:rsidR="00CF3E17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 xml:space="preserve"> e outros padrões internacionais de qualidade</w:t>
      </w:r>
      <w:r w:rsidR="006A508D">
        <w:rPr>
          <w:rFonts w:ascii="Calisto MT" w:eastAsia="Times New Roman" w:hAnsi="Calisto MT" w:cs="Times New Roman"/>
          <w:color w:val="000000" w:themeColor="text1"/>
          <w:sz w:val="24"/>
          <w:szCs w:val="24"/>
        </w:rPr>
        <w:t>.</w:t>
      </w:r>
    </w:p>
    <w:p w14:paraId="2A8A3200" w14:textId="77777777" w:rsidR="00E653FF" w:rsidRPr="001F12A2" w:rsidRDefault="00E653FF">
      <w:pPr>
        <w:spacing w:before="120" w:after="0" w:line="259" w:lineRule="auto"/>
        <w:ind w:left="360"/>
        <w:jc w:val="both"/>
        <w:rPr>
          <w:rFonts w:ascii="Calisto MT" w:eastAsia="Times New Roman" w:hAnsi="Calisto MT" w:cs="Times New Roman"/>
          <w:sz w:val="24"/>
          <w:szCs w:val="24"/>
          <w:lang w:eastAsia="en-US"/>
        </w:rPr>
      </w:pPr>
      <w:r w:rsidRPr="001F12A2">
        <w:rPr>
          <w:rFonts w:ascii="Calisto MT" w:eastAsia="Times New Roman" w:hAnsi="Calisto MT" w:cs="Times New Roman"/>
          <w:sz w:val="24"/>
          <w:szCs w:val="24"/>
          <w:lang w:eastAsia="en-US"/>
        </w:rPr>
        <w:t>Elencam-se como objectivos primordiais das alterações que se pretendem, os seguintes:</w:t>
      </w:r>
    </w:p>
    <w:p w14:paraId="5624DF20" w14:textId="219280EA" w:rsidR="00387B7C" w:rsidRPr="001F12A2" w:rsidRDefault="00E653FF" w:rsidP="001F12A2">
      <w:pPr>
        <w:numPr>
          <w:ilvl w:val="0"/>
          <w:numId w:val="23"/>
        </w:numPr>
        <w:spacing w:before="120" w:after="0" w:line="259" w:lineRule="auto"/>
        <w:jc w:val="both"/>
        <w:rPr>
          <w:rFonts w:ascii="Calisto MT" w:eastAsia="Times New Roman" w:hAnsi="Calisto MT" w:cs="Times New Roman"/>
          <w:sz w:val="24"/>
          <w:szCs w:val="24"/>
        </w:rPr>
      </w:pPr>
      <w:r w:rsidRPr="001F12A2">
        <w:rPr>
          <w:rFonts w:ascii="Calisto MT" w:eastAsia="Times New Roman" w:hAnsi="Calisto MT" w:cs="Times New Roman"/>
          <w:sz w:val="24"/>
          <w:szCs w:val="24"/>
        </w:rPr>
        <w:t xml:space="preserve">Reforço do </w:t>
      </w:r>
      <w:r w:rsidR="00387B7C" w:rsidRPr="001F12A2">
        <w:rPr>
          <w:rFonts w:ascii="Calisto MT" w:eastAsia="Times New Roman" w:hAnsi="Calisto MT" w:cs="Times New Roman"/>
          <w:sz w:val="24"/>
          <w:szCs w:val="24"/>
        </w:rPr>
        <w:t xml:space="preserve">poder do SINAQES para garantir que em Moçambique apenas funcionem instituições de ensino superior </w:t>
      </w:r>
      <w:r w:rsidR="00387B7C" w:rsidRPr="001F12A2">
        <w:rPr>
          <w:rFonts w:ascii="Times New Roman" w:hAnsi="Times New Roman" w:cs="Times New Roman"/>
          <w:sz w:val="24"/>
          <w:szCs w:val="24"/>
        </w:rPr>
        <w:t xml:space="preserve">que ofereçam serviços de ensino, pesquisa e extensão de qualidade, </w:t>
      </w:r>
      <w:r w:rsidR="00A41FCB">
        <w:rPr>
          <w:rFonts w:ascii="Times New Roman" w:hAnsi="Times New Roman" w:cs="Times New Roman"/>
          <w:sz w:val="24"/>
          <w:szCs w:val="24"/>
        </w:rPr>
        <w:t>através de:</w:t>
      </w:r>
    </w:p>
    <w:p w14:paraId="7F8427CA" w14:textId="75FD6AC7" w:rsidR="00A41FCB" w:rsidRPr="001F12A2" w:rsidRDefault="00345020" w:rsidP="00A41FCB">
      <w:pPr>
        <w:numPr>
          <w:ilvl w:val="1"/>
          <w:numId w:val="23"/>
        </w:numPr>
        <w:spacing w:before="120" w:after="0" w:line="259" w:lineRule="auto"/>
        <w:contextualSpacing/>
        <w:jc w:val="both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Inclusão da obrigatoriedade como princípio geral do SINAQES e nos três subsistemas;</w:t>
      </w:r>
    </w:p>
    <w:p w14:paraId="15F647E9" w14:textId="7603608A" w:rsidR="00345020" w:rsidRPr="001F12A2" w:rsidRDefault="00345020" w:rsidP="001F12A2">
      <w:pPr>
        <w:numPr>
          <w:ilvl w:val="1"/>
          <w:numId w:val="23"/>
        </w:numPr>
        <w:spacing w:before="120" w:after="0" w:line="259" w:lineRule="auto"/>
        <w:ind w:hanging="357"/>
        <w:jc w:val="both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Introdução de sanções </w:t>
      </w:r>
      <w:r w:rsidR="00881C3D">
        <w:rPr>
          <w:rFonts w:ascii="Times New Roman" w:hAnsi="Times New Roman" w:cs="Times New Roman"/>
          <w:sz w:val="24"/>
          <w:szCs w:val="24"/>
        </w:rPr>
        <w:t>p</w:t>
      </w:r>
      <w:r w:rsidR="00881C3D" w:rsidRPr="00881C3D">
        <w:rPr>
          <w:rFonts w:ascii="Times New Roman" w:hAnsi="Times New Roman" w:cs="Times New Roman"/>
          <w:sz w:val="24"/>
          <w:szCs w:val="24"/>
        </w:rPr>
        <w:t>elo incumprimento da obrigatoriedade de avaliação e acreditação institucional e de cursos e/ou programas</w:t>
      </w:r>
      <w:r w:rsidR="00881C3D">
        <w:rPr>
          <w:rFonts w:ascii="Times New Roman" w:hAnsi="Times New Roman" w:cs="Times New Roman"/>
          <w:sz w:val="24"/>
          <w:szCs w:val="24"/>
        </w:rPr>
        <w:t>.</w:t>
      </w:r>
    </w:p>
    <w:p w14:paraId="3C9F2F9C" w14:textId="693F404D" w:rsidR="00B061D2" w:rsidRPr="001F12A2" w:rsidRDefault="00387B7C" w:rsidP="001F12A2">
      <w:pPr>
        <w:numPr>
          <w:ilvl w:val="0"/>
          <w:numId w:val="23"/>
        </w:numPr>
        <w:spacing w:before="120" w:after="0" w:line="259" w:lineRule="auto"/>
        <w:ind w:hanging="357"/>
        <w:jc w:val="both"/>
        <w:rPr>
          <w:rFonts w:ascii="Calisto MT" w:eastAsia="Times New Roman" w:hAnsi="Calisto MT" w:cs="Times New Roman"/>
          <w:sz w:val="24"/>
          <w:szCs w:val="24"/>
        </w:rPr>
      </w:pPr>
      <w:r w:rsidRPr="001F12A2">
        <w:rPr>
          <w:rFonts w:ascii="Calisto MT" w:eastAsia="Times New Roman" w:hAnsi="Calisto MT" w:cs="Times New Roman"/>
          <w:sz w:val="24"/>
          <w:szCs w:val="24"/>
        </w:rPr>
        <w:lastRenderedPageBreak/>
        <w:t xml:space="preserve"> </w:t>
      </w:r>
      <w:r w:rsidR="00881C3D">
        <w:rPr>
          <w:rFonts w:ascii="Calisto MT" w:eastAsia="Times New Roman" w:hAnsi="Calisto MT" w:cs="Times New Roman"/>
          <w:sz w:val="24"/>
          <w:szCs w:val="24"/>
        </w:rPr>
        <w:t>Introdução da acreditação prévia de novos cursos e/ou programas</w:t>
      </w:r>
      <w:r w:rsidR="009E644E">
        <w:rPr>
          <w:rFonts w:ascii="Calisto MT" w:eastAsia="Times New Roman" w:hAnsi="Calisto MT" w:cs="Times New Roman"/>
          <w:sz w:val="24"/>
          <w:szCs w:val="24"/>
        </w:rPr>
        <w:t xml:space="preserve"> </w:t>
      </w:r>
      <w:r w:rsidR="00881C3D">
        <w:rPr>
          <w:rFonts w:ascii="Calisto MT" w:eastAsia="Times New Roman" w:hAnsi="Calisto MT" w:cs="Times New Roman"/>
          <w:sz w:val="24"/>
          <w:szCs w:val="24"/>
        </w:rPr>
        <w:t xml:space="preserve">como </w:t>
      </w:r>
      <w:r w:rsidR="009E644E">
        <w:rPr>
          <w:rFonts w:ascii="Calisto MT" w:eastAsia="Times New Roman" w:hAnsi="Calisto MT" w:cs="Times New Roman"/>
          <w:sz w:val="24"/>
          <w:szCs w:val="24"/>
        </w:rPr>
        <w:t>condição para a sua oferta</w:t>
      </w:r>
      <w:r w:rsidR="00B061D2">
        <w:rPr>
          <w:rFonts w:ascii="Calisto MT" w:eastAsia="Times New Roman" w:hAnsi="Calisto MT" w:cs="Times New Roman"/>
          <w:sz w:val="24"/>
          <w:szCs w:val="24"/>
        </w:rPr>
        <w:t>.</w:t>
      </w:r>
    </w:p>
    <w:p w14:paraId="3E093642" w14:textId="146C3990" w:rsidR="000457E4" w:rsidRPr="001F12A2" w:rsidRDefault="00C60A0D" w:rsidP="001F12A2">
      <w:pPr>
        <w:numPr>
          <w:ilvl w:val="0"/>
          <w:numId w:val="23"/>
        </w:numPr>
        <w:spacing w:before="120" w:after="0" w:line="259" w:lineRule="auto"/>
        <w:ind w:hanging="357"/>
        <w:jc w:val="both"/>
        <w:rPr>
          <w:rFonts w:ascii="Calisto MT" w:eastAsia="Times New Roman" w:hAnsi="Calisto MT" w:cs="Times New Roman"/>
          <w:sz w:val="24"/>
          <w:szCs w:val="24"/>
        </w:rPr>
      </w:pPr>
      <w:r w:rsidRPr="001F12A2">
        <w:rPr>
          <w:rFonts w:ascii="Calisto MT" w:eastAsia="Times New Roman" w:hAnsi="Calisto MT" w:cs="Times New Roman"/>
          <w:sz w:val="24"/>
          <w:szCs w:val="24"/>
        </w:rPr>
        <w:t>Inclusão</w:t>
      </w:r>
      <w:r w:rsidR="000457E4" w:rsidRPr="001F12A2">
        <w:rPr>
          <w:rFonts w:ascii="Calisto MT" w:eastAsia="Times New Roman" w:hAnsi="Calisto MT" w:cs="Times New Roman"/>
          <w:sz w:val="24"/>
          <w:szCs w:val="24"/>
        </w:rPr>
        <w:t xml:space="preserve"> do padrão</w:t>
      </w:r>
      <w:r w:rsidR="00B061D2" w:rsidRPr="001F12A2">
        <w:rPr>
          <w:rFonts w:ascii="Calisto MT" w:eastAsia="Times New Roman" w:hAnsi="Calisto MT" w:cs="Times New Roman"/>
          <w:sz w:val="24"/>
          <w:szCs w:val="24"/>
        </w:rPr>
        <w:t xml:space="preserve"> </w:t>
      </w:r>
      <w:r w:rsidR="00B061D2" w:rsidRPr="001F12A2">
        <w:rPr>
          <w:rFonts w:ascii="Calisto MT" w:eastAsia="Times New Roman" w:hAnsi="Calisto MT" w:cs="Times New Roman"/>
          <w:i/>
          <w:sz w:val="24"/>
          <w:szCs w:val="24"/>
        </w:rPr>
        <w:t>cooperação e internacionalização</w:t>
      </w:r>
      <w:r w:rsidR="000D6CB0" w:rsidRPr="001F12A2">
        <w:rPr>
          <w:rFonts w:ascii="Calisto MT" w:eastAsia="Times New Roman" w:hAnsi="Calisto MT" w:cs="Times New Roman"/>
          <w:sz w:val="24"/>
          <w:szCs w:val="24"/>
        </w:rPr>
        <w:t xml:space="preserve">, reconhecendo que a exposição dos actores que intervêm nas actividades de ensino, pesquisa e extensão a diferentes formas de produção, disseminação e aplicação do conhecimento cria oportunidades para a </w:t>
      </w:r>
      <w:r w:rsidR="00BC2084" w:rsidRPr="001F12A2">
        <w:rPr>
          <w:rFonts w:ascii="Calisto MT" w:eastAsia="Times New Roman" w:hAnsi="Calisto MT" w:cs="Times New Roman"/>
          <w:sz w:val="24"/>
          <w:szCs w:val="24"/>
        </w:rPr>
        <w:t>apropriação</w:t>
      </w:r>
      <w:r w:rsidR="000D6CB0" w:rsidRPr="001F12A2">
        <w:rPr>
          <w:rFonts w:ascii="Calisto MT" w:eastAsia="Times New Roman" w:hAnsi="Calisto MT" w:cs="Times New Roman"/>
          <w:sz w:val="24"/>
          <w:szCs w:val="24"/>
        </w:rPr>
        <w:t xml:space="preserve"> de experiências nacionais e internacionais para a melhoria de qualidade</w:t>
      </w:r>
      <w:r w:rsidR="00B061D2" w:rsidRPr="001F12A2">
        <w:rPr>
          <w:rFonts w:ascii="Calisto MT" w:eastAsia="Times New Roman" w:hAnsi="Calisto MT" w:cs="Times New Roman"/>
          <w:sz w:val="24"/>
          <w:szCs w:val="24"/>
        </w:rPr>
        <w:t xml:space="preserve">. </w:t>
      </w:r>
    </w:p>
    <w:p w14:paraId="50B8DF13" w14:textId="20B5FB8D" w:rsidR="00555C93" w:rsidRPr="001F12A2" w:rsidRDefault="000457E4" w:rsidP="001F12A2">
      <w:pPr>
        <w:numPr>
          <w:ilvl w:val="0"/>
          <w:numId w:val="23"/>
        </w:numPr>
        <w:spacing w:before="120" w:after="0" w:line="259" w:lineRule="auto"/>
        <w:ind w:hanging="357"/>
        <w:jc w:val="both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Clarificação do papel dos actores intervenientes do SINAQES</w:t>
      </w:r>
      <w:r w:rsidR="00555C93">
        <w:rPr>
          <w:rFonts w:ascii="Calisto MT" w:eastAsia="Times New Roman" w:hAnsi="Calisto MT" w:cs="Times New Roman"/>
          <w:sz w:val="24"/>
          <w:szCs w:val="24"/>
        </w:rPr>
        <w:t>.</w:t>
      </w:r>
    </w:p>
    <w:p w14:paraId="57DB61BF" w14:textId="4DBA3657" w:rsidR="00555C93" w:rsidRDefault="00B30B99" w:rsidP="00B061D2">
      <w:pPr>
        <w:numPr>
          <w:ilvl w:val="0"/>
          <w:numId w:val="23"/>
        </w:numPr>
        <w:spacing w:before="120" w:after="0" w:line="259" w:lineRule="auto"/>
        <w:ind w:hanging="357"/>
        <w:jc w:val="both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Clarificação</w:t>
      </w:r>
      <w:r w:rsidR="00555C93">
        <w:rPr>
          <w:rFonts w:ascii="Calisto MT" w:eastAsia="Times New Roman" w:hAnsi="Calisto MT" w:cs="Times New Roman"/>
          <w:sz w:val="24"/>
          <w:szCs w:val="24"/>
        </w:rPr>
        <w:t xml:space="preserve"> do dever das instituições de ensino superior de suportar os encargos da avaliação e acreditação como mecanismos de garantia da qualidade interna das instituições e dos cursos e/ou programas.</w:t>
      </w:r>
    </w:p>
    <w:p w14:paraId="207A2612" w14:textId="7A951620" w:rsidR="00555C93" w:rsidRPr="001F12A2" w:rsidRDefault="00555C93" w:rsidP="001F12A2">
      <w:pPr>
        <w:numPr>
          <w:ilvl w:val="0"/>
          <w:numId w:val="23"/>
        </w:numPr>
        <w:spacing w:before="120" w:after="0" w:line="259" w:lineRule="auto"/>
        <w:ind w:hanging="357"/>
        <w:jc w:val="both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Declaração dos efeitos dos resultados da avalia</w:t>
      </w:r>
      <w:r w:rsidR="00B30B99">
        <w:rPr>
          <w:rFonts w:ascii="Calisto MT" w:eastAsia="Times New Roman" w:hAnsi="Calisto MT" w:cs="Times New Roman"/>
          <w:sz w:val="24"/>
          <w:szCs w:val="24"/>
        </w:rPr>
        <w:t>çã</w:t>
      </w:r>
      <w:r>
        <w:rPr>
          <w:rFonts w:ascii="Calisto MT" w:eastAsia="Times New Roman" w:hAnsi="Calisto MT" w:cs="Times New Roman"/>
          <w:sz w:val="24"/>
          <w:szCs w:val="24"/>
        </w:rPr>
        <w:t>o externa e acreditação.</w:t>
      </w:r>
    </w:p>
    <w:p w14:paraId="1E8E254E" w14:textId="28CB3771" w:rsidR="004175AE" w:rsidRPr="001F12A2" w:rsidRDefault="00555C93" w:rsidP="001F12A2">
      <w:pPr>
        <w:numPr>
          <w:ilvl w:val="0"/>
          <w:numId w:val="23"/>
        </w:numPr>
        <w:spacing w:before="120" w:after="0" w:line="259" w:lineRule="auto"/>
        <w:ind w:hanging="357"/>
        <w:jc w:val="both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Declaração da articulação entre o SINAQES e o Regulamento de Licenciamento e Funcionamento das Instituições de Ensino Superior como factor de garantia do cumprimento da obrigatoriedade da acreditação prévia de novos cursos como condição de início da sua oferta e como condição de início do funcionamento de novas unidades orgânicas de natur</w:t>
      </w:r>
      <w:r w:rsidR="004175AE">
        <w:rPr>
          <w:rFonts w:ascii="Calisto MT" w:eastAsia="Times New Roman" w:hAnsi="Calisto MT" w:cs="Times New Roman"/>
          <w:sz w:val="24"/>
          <w:szCs w:val="24"/>
        </w:rPr>
        <w:t>e</w:t>
      </w:r>
      <w:r>
        <w:rPr>
          <w:rFonts w:ascii="Calisto MT" w:eastAsia="Times New Roman" w:hAnsi="Calisto MT" w:cs="Times New Roman"/>
          <w:sz w:val="24"/>
          <w:szCs w:val="24"/>
        </w:rPr>
        <w:t xml:space="preserve">za académica e de novas </w:t>
      </w:r>
      <w:r w:rsidR="004175AE">
        <w:rPr>
          <w:rFonts w:ascii="Calisto MT" w:eastAsia="Times New Roman" w:hAnsi="Calisto MT" w:cs="Times New Roman"/>
          <w:sz w:val="24"/>
          <w:szCs w:val="24"/>
        </w:rPr>
        <w:t>instituições</w:t>
      </w:r>
      <w:r>
        <w:rPr>
          <w:rFonts w:ascii="Calisto MT" w:eastAsia="Times New Roman" w:hAnsi="Calisto MT" w:cs="Times New Roman"/>
          <w:sz w:val="24"/>
          <w:szCs w:val="24"/>
        </w:rPr>
        <w:t>.</w:t>
      </w:r>
    </w:p>
    <w:p w14:paraId="106F905D" w14:textId="5D580931" w:rsidR="00E653FF" w:rsidRPr="003159B3" w:rsidRDefault="00E653FF" w:rsidP="00E653FF">
      <w:pPr>
        <w:spacing w:before="120" w:after="0"/>
        <w:jc w:val="both"/>
        <w:rPr>
          <w:rFonts w:ascii="Calisto MT" w:eastAsia="Times New Roman" w:hAnsi="Calisto MT" w:cs="Times New Roman"/>
          <w:sz w:val="24"/>
          <w:szCs w:val="24"/>
        </w:rPr>
      </w:pPr>
      <w:r w:rsidRPr="003159B3">
        <w:rPr>
          <w:rFonts w:ascii="Calisto MT" w:eastAsia="Times New Roman" w:hAnsi="Calisto MT" w:cs="Times New Roman"/>
          <w:sz w:val="24"/>
          <w:szCs w:val="24"/>
        </w:rPr>
        <w:t xml:space="preserve">É, pois, com vista à conformação dos aspectos acima, que o Ministério de Ciência e Tecnologia, Ensino Superior e Técnico Profissional submete ao Conselho de Ministros, a presente proposta de Revisão do </w:t>
      </w:r>
      <w:r w:rsidR="00C45352" w:rsidRPr="003159B3">
        <w:rPr>
          <w:rFonts w:ascii="Calisto MT" w:eastAsia="Times New Roman" w:hAnsi="Calisto MT" w:cs="Times New Roman"/>
          <w:sz w:val="24"/>
          <w:szCs w:val="24"/>
        </w:rPr>
        <w:t>Sistema Nacional de Avaliação, Acreditação e Garantia de Qualidade do Ensino Superior</w:t>
      </w:r>
      <w:r w:rsidRPr="003159B3">
        <w:rPr>
          <w:rFonts w:ascii="Calisto MT" w:eastAsia="Times New Roman" w:hAnsi="Calisto MT" w:cs="Times New Roman"/>
          <w:sz w:val="24"/>
          <w:szCs w:val="24"/>
        </w:rPr>
        <w:t>.</w:t>
      </w:r>
    </w:p>
    <w:p w14:paraId="2301F7C2" w14:textId="77777777" w:rsidR="00E653FF" w:rsidRPr="003159B3" w:rsidRDefault="00E653FF" w:rsidP="00E653FF">
      <w:pPr>
        <w:spacing w:before="120" w:after="0"/>
        <w:jc w:val="both"/>
        <w:rPr>
          <w:rFonts w:ascii="Calisto MT" w:eastAsia="Times New Roman" w:hAnsi="Calisto MT" w:cs="Times New Roman"/>
          <w:sz w:val="24"/>
          <w:szCs w:val="24"/>
        </w:rPr>
      </w:pPr>
    </w:p>
    <w:p w14:paraId="6972D4EB" w14:textId="6559A57A" w:rsidR="00E653FF" w:rsidRPr="008F6D9C" w:rsidRDefault="00E653FF" w:rsidP="00E653FF">
      <w:pPr>
        <w:spacing w:before="120" w:after="0"/>
        <w:jc w:val="center"/>
        <w:rPr>
          <w:rFonts w:ascii="Calisto MT" w:eastAsia="Times New Roman" w:hAnsi="Calisto MT" w:cs="Times New Roman"/>
          <w:sz w:val="24"/>
          <w:szCs w:val="24"/>
        </w:rPr>
      </w:pPr>
      <w:bookmarkStart w:id="4" w:name="_GoBack"/>
      <w:bookmarkEnd w:id="4"/>
      <w:r w:rsidRPr="008F6D9C">
        <w:rPr>
          <w:rFonts w:ascii="Calisto MT" w:eastAsia="Times New Roman" w:hAnsi="Calisto MT" w:cs="Times New Roman"/>
          <w:sz w:val="24"/>
          <w:szCs w:val="24"/>
        </w:rPr>
        <w:t>Maputo,  ------------- de 201</w:t>
      </w:r>
      <w:r w:rsidR="008F6D9C">
        <w:rPr>
          <w:rFonts w:ascii="Calisto MT" w:eastAsia="Times New Roman" w:hAnsi="Calisto MT" w:cs="Times New Roman"/>
          <w:sz w:val="24"/>
          <w:szCs w:val="24"/>
        </w:rPr>
        <w:t>9</w:t>
      </w:r>
    </w:p>
    <w:p w14:paraId="755F2012" w14:textId="77777777" w:rsidR="00E653FF" w:rsidRPr="007C23FE" w:rsidRDefault="00E653FF" w:rsidP="00E653FF">
      <w:pPr>
        <w:spacing w:before="120" w:after="0"/>
        <w:jc w:val="center"/>
        <w:rPr>
          <w:rFonts w:ascii="Calisto MT" w:eastAsia="Times New Roman" w:hAnsi="Calisto MT" w:cs="Times New Roman"/>
          <w:b/>
          <w:color w:val="FF0000"/>
          <w:sz w:val="24"/>
          <w:szCs w:val="24"/>
        </w:rPr>
      </w:pPr>
    </w:p>
    <w:p w14:paraId="5D5E5789" w14:textId="77777777" w:rsidR="00E653FF" w:rsidRPr="007C23FE" w:rsidRDefault="00E653FF" w:rsidP="00E653FF">
      <w:pPr>
        <w:spacing w:before="120" w:after="0"/>
        <w:rPr>
          <w:rFonts w:ascii="Calisto MT" w:eastAsia="Times New Roman" w:hAnsi="Calisto MT" w:cs="Times New Roman"/>
          <w:b/>
          <w:color w:val="FF0000"/>
          <w:sz w:val="24"/>
          <w:szCs w:val="24"/>
        </w:rPr>
      </w:pPr>
    </w:p>
    <w:p w14:paraId="07510C7F" w14:textId="77777777" w:rsidR="00E653FF" w:rsidRPr="007C23FE" w:rsidRDefault="00E653FF" w:rsidP="00E653FF">
      <w:pPr>
        <w:spacing w:before="120" w:after="0"/>
        <w:jc w:val="center"/>
        <w:rPr>
          <w:rFonts w:ascii="Calisto MT" w:eastAsia="Times New Roman" w:hAnsi="Calisto MT" w:cs="Times New Roman"/>
          <w:b/>
          <w:color w:val="FF0000"/>
          <w:sz w:val="24"/>
          <w:szCs w:val="24"/>
        </w:rPr>
      </w:pPr>
    </w:p>
    <w:p w14:paraId="4B5922ED" w14:textId="77777777" w:rsidR="00E653FF" w:rsidRPr="007C23FE" w:rsidRDefault="00E653FF" w:rsidP="00E653FF">
      <w:pPr>
        <w:spacing w:before="120" w:after="0"/>
        <w:jc w:val="center"/>
        <w:rPr>
          <w:rFonts w:ascii="Calisto MT" w:eastAsia="Times New Roman" w:hAnsi="Calisto MT" w:cs="Times New Roman"/>
          <w:b/>
          <w:color w:val="FF0000"/>
          <w:sz w:val="24"/>
          <w:szCs w:val="24"/>
        </w:rPr>
      </w:pPr>
    </w:p>
    <w:p w14:paraId="359DC02E" w14:textId="77777777" w:rsidR="00E653FF" w:rsidRPr="007C23FE" w:rsidRDefault="00E653FF" w:rsidP="00E653FF">
      <w:pPr>
        <w:spacing w:before="120" w:after="0"/>
        <w:rPr>
          <w:rFonts w:ascii="Calisto MT" w:eastAsia="Calibri" w:hAnsi="Calisto MT" w:cs="Times-Bold"/>
          <w:b/>
          <w:bCs/>
          <w:color w:val="FF0000"/>
          <w:sz w:val="24"/>
          <w:szCs w:val="24"/>
          <w:lang w:eastAsia="en-US"/>
        </w:rPr>
      </w:pPr>
      <w:r w:rsidRPr="007C23FE">
        <w:rPr>
          <w:rFonts w:ascii="Calisto MT" w:eastAsia="Calibri" w:hAnsi="Calisto MT" w:cs="Times-Bold"/>
          <w:b/>
          <w:bCs/>
          <w:color w:val="FF0000"/>
          <w:sz w:val="24"/>
          <w:szCs w:val="24"/>
          <w:lang w:eastAsia="en-US"/>
        </w:rPr>
        <w:br w:type="page"/>
      </w:r>
    </w:p>
    <w:p w14:paraId="7FE275A1" w14:textId="77777777" w:rsidR="00E653FF" w:rsidRPr="00EB663C" w:rsidRDefault="00E653FF" w:rsidP="00E653FF">
      <w:pPr>
        <w:autoSpaceDE w:val="0"/>
        <w:autoSpaceDN w:val="0"/>
        <w:adjustRightInd w:val="0"/>
        <w:spacing w:before="120" w:after="0"/>
        <w:jc w:val="center"/>
        <w:rPr>
          <w:rFonts w:ascii="Calisto MT" w:eastAsia="Calibri" w:hAnsi="Calisto MT" w:cs="Times-Bold"/>
          <w:bCs/>
          <w:color w:val="000000" w:themeColor="text1"/>
          <w:sz w:val="24"/>
          <w:szCs w:val="24"/>
          <w:lang w:eastAsia="en-US"/>
        </w:rPr>
      </w:pPr>
      <w:r w:rsidRPr="00EB663C">
        <w:rPr>
          <w:rFonts w:ascii="Calisto MT" w:eastAsia="Calibri" w:hAnsi="Calisto MT" w:cs="Times-Bold"/>
          <w:bCs/>
          <w:color w:val="000000" w:themeColor="text1"/>
          <w:sz w:val="24"/>
          <w:szCs w:val="24"/>
          <w:lang w:eastAsia="en-US"/>
        </w:rPr>
        <w:lastRenderedPageBreak/>
        <w:t>DECRETO Nº        /2018</w:t>
      </w:r>
    </w:p>
    <w:p w14:paraId="2DC7A849" w14:textId="77777777" w:rsidR="00E653FF" w:rsidRPr="00EB663C" w:rsidRDefault="00E653FF" w:rsidP="00E653FF">
      <w:pPr>
        <w:autoSpaceDE w:val="0"/>
        <w:autoSpaceDN w:val="0"/>
        <w:adjustRightInd w:val="0"/>
        <w:spacing w:before="120" w:after="0"/>
        <w:jc w:val="center"/>
        <w:rPr>
          <w:rFonts w:ascii="Calisto MT" w:eastAsia="Calibri" w:hAnsi="Calisto MT" w:cs="Times-Bold"/>
          <w:bCs/>
          <w:color w:val="000000" w:themeColor="text1"/>
          <w:sz w:val="24"/>
          <w:szCs w:val="24"/>
          <w:lang w:eastAsia="en-US"/>
        </w:rPr>
      </w:pPr>
      <w:r w:rsidRPr="00EB663C">
        <w:rPr>
          <w:rFonts w:ascii="Calisto MT" w:eastAsia="Calibri" w:hAnsi="Calisto MT" w:cs="Times-Bold"/>
          <w:bCs/>
          <w:color w:val="000000" w:themeColor="text1"/>
          <w:sz w:val="24"/>
          <w:szCs w:val="24"/>
          <w:lang w:eastAsia="en-US"/>
        </w:rPr>
        <w:t xml:space="preserve">De </w:t>
      </w:r>
    </w:p>
    <w:p w14:paraId="5F8FC9AA" w14:textId="77777777" w:rsidR="00E653FF" w:rsidRPr="00EB663C" w:rsidRDefault="00E653FF" w:rsidP="00E653FF">
      <w:pPr>
        <w:autoSpaceDE w:val="0"/>
        <w:autoSpaceDN w:val="0"/>
        <w:adjustRightInd w:val="0"/>
        <w:spacing w:before="120" w:after="0"/>
        <w:jc w:val="center"/>
        <w:rPr>
          <w:rFonts w:ascii="Calisto MT" w:eastAsia="Calibri" w:hAnsi="Calisto MT" w:cs="Times-Bold"/>
          <w:bCs/>
          <w:color w:val="000000" w:themeColor="text1"/>
          <w:sz w:val="24"/>
          <w:szCs w:val="24"/>
          <w:lang w:eastAsia="en-US"/>
        </w:rPr>
      </w:pPr>
    </w:p>
    <w:p w14:paraId="2A387419" w14:textId="7C38F606" w:rsidR="00E653FF" w:rsidRPr="00EB663C" w:rsidRDefault="00E653FF" w:rsidP="00E653FF">
      <w:pPr>
        <w:autoSpaceDE w:val="0"/>
        <w:autoSpaceDN w:val="0"/>
        <w:adjustRightInd w:val="0"/>
        <w:spacing w:before="120" w:after="0"/>
        <w:jc w:val="both"/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</w:pPr>
      <w:r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>Havendo necessidade de se proceder à alteração do Decreto n</w:t>
      </w:r>
      <w:r w:rsidRPr="00EB663C">
        <w:rPr>
          <w:rFonts w:ascii="Calisto MT" w:eastAsia="Calibri" w:hAnsi="Calisto MT" w:cs="Times-Roman"/>
          <w:color w:val="000000" w:themeColor="text1"/>
          <w:sz w:val="24"/>
          <w:szCs w:val="24"/>
          <w:vertAlign w:val="superscript"/>
          <w:lang w:eastAsia="en-US"/>
        </w:rPr>
        <w:t>o</w:t>
      </w:r>
      <w:r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 xml:space="preserve"> </w:t>
      </w:r>
      <w:r w:rsidR="00D740FA"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>63</w:t>
      </w:r>
      <w:r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>/20</w:t>
      </w:r>
      <w:r w:rsidR="00D740FA"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>07</w:t>
      </w:r>
      <w:r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 xml:space="preserve"> de </w:t>
      </w:r>
      <w:r w:rsidR="00D740FA"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>31 de Dezembro</w:t>
      </w:r>
      <w:r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 xml:space="preserve">, que aprova o </w:t>
      </w:r>
      <w:r w:rsidR="00C45352"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 xml:space="preserve">Sistema Nacional de Avaliação, Acreditação e Garantia de Qualidade do Ensino Superior </w:t>
      </w:r>
      <w:r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 xml:space="preserve">de modo a adequa-lo à dinâmica actual do ensino superior em Moçambique, ao abrigo </w:t>
      </w:r>
      <w:r w:rsidR="004120C5"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>d</w:t>
      </w:r>
      <w:r w:rsidR="00743873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>o</w:t>
      </w:r>
      <w:r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 xml:space="preserve"> nº 1 do artigo 32 da Lei nº 27/2009, de 29 de Setembro, o Conselho de Ministros decreta:</w:t>
      </w:r>
    </w:p>
    <w:p w14:paraId="52CAA7CA" w14:textId="77777777" w:rsidR="00E653FF" w:rsidRPr="00EB663C" w:rsidRDefault="00E653FF" w:rsidP="00E653FF">
      <w:pPr>
        <w:autoSpaceDE w:val="0"/>
        <w:autoSpaceDN w:val="0"/>
        <w:adjustRightInd w:val="0"/>
        <w:spacing w:before="120" w:after="0"/>
        <w:jc w:val="both"/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</w:pPr>
    </w:p>
    <w:p w14:paraId="4393DFE0" w14:textId="1F7570B6" w:rsidR="00E653FF" w:rsidRPr="00EB663C" w:rsidRDefault="00E653FF" w:rsidP="00E653FF">
      <w:pPr>
        <w:autoSpaceDE w:val="0"/>
        <w:autoSpaceDN w:val="0"/>
        <w:adjustRightInd w:val="0"/>
        <w:spacing w:before="120" w:after="0"/>
        <w:jc w:val="both"/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</w:pPr>
      <w:r w:rsidRPr="00EB663C">
        <w:rPr>
          <w:rFonts w:ascii="Calisto MT" w:eastAsia="Calibri" w:hAnsi="Calisto MT" w:cs="Times-Bold"/>
          <w:bCs/>
          <w:color w:val="000000" w:themeColor="text1"/>
          <w:sz w:val="24"/>
          <w:szCs w:val="24"/>
          <w:lang w:eastAsia="en-US"/>
        </w:rPr>
        <w:t xml:space="preserve">Artigo 1: </w:t>
      </w:r>
      <w:r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 xml:space="preserve">É aprovado o </w:t>
      </w:r>
      <w:r w:rsidR="00D740FA"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>Sistema Nacional de Avaliação, Acreditação e Garantia de Qualidade do Ensino Superior</w:t>
      </w:r>
      <w:r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>,</w:t>
      </w:r>
      <w:r w:rsidR="001C4465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 xml:space="preserve"> </w:t>
      </w:r>
      <w:bookmarkStart w:id="5" w:name="_Hlk4388672"/>
      <w:r w:rsidR="001C4465" w:rsidRPr="001C4465">
        <w:rPr>
          <w:rFonts w:ascii="Calisto MT" w:eastAsia="Calibri" w:hAnsi="Calisto MT" w:cs="Times-Roman"/>
          <w:sz w:val="24"/>
          <w:szCs w:val="24"/>
          <w:lang w:eastAsia="en-US"/>
        </w:rPr>
        <w:t>abreviadamente designado SINAQES</w:t>
      </w:r>
      <w:bookmarkEnd w:id="5"/>
      <w:r w:rsidR="001C4465" w:rsidRPr="001C4465">
        <w:rPr>
          <w:rFonts w:ascii="Calisto MT" w:eastAsia="Calibri" w:hAnsi="Calisto MT" w:cs="Times-Roman"/>
          <w:sz w:val="24"/>
          <w:szCs w:val="24"/>
          <w:lang w:eastAsia="en-US"/>
        </w:rPr>
        <w:t>,</w:t>
      </w:r>
      <w:r w:rsidRPr="001C4465">
        <w:rPr>
          <w:rFonts w:ascii="Calisto MT" w:eastAsia="Calibri" w:hAnsi="Calisto MT" w:cs="Times-Roman"/>
          <w:sz w:val="24"/>
          <w:szCs w:val="24"/>
          <w:lang w:eastAsia="en-US"/>
        </w:rPr>
        <w:t xml:space="preserve"> </w:t>
      </w:r>
      <w:r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>em anexo ao presente Decreto e que dele faz parte integrante.</w:t>
      </w:r>
    </w:p>
    <w:p w14:paraId="1B007902" w14:textId="77777777" w:rsidR="00E653FF" w:rsidRPr="00EB663C" w:rsidRDefault="00E653FF" w:rsidP="00E653FF">
      <w:pPr>
        <w:autoSpaceDE w:val="0"/>
        <w:autoSpaceDN w:val="0"/>
        <w:adjustRightInd w:val="0"/>
        <w:spacing w:before="120" w:after="0"/>
        <w:jc w:val="both"/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</w:pPr>
    </w:p>
    <w:p w14:paraId="7C2EF307" w14:textId="3EAD36D8" w:rsidR="00E653FF" w:rsidRPr="00EB663C" w:rsidRDefault="00E653FF" w:rsidP="00E653FF">
      <w:pPr>
        <w:autoSpaceDE w:val="0"/>
        <w:autoSpaceDN w:val="0"/>
        <w:adjustRightInd w:val="0"/>
        <w:spacing w:before="120" w:after="0"/>
        <w:jc w:val="both"/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</w:pPr>
      <w:r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 xml:space="preserve">Artigo 2: É Revogado o Decreto </w:t>
      </w:r>
      <w:bookmarkStart w:id="6" w:name="_Hlk523171319"/>
      <w:r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>n</w:t>
      </w:r>
      <w:r w:rsidRPr="00EB663C">
        <w:rPr>
          <w:rFonts w:ascii="Calisto MT" w:eastAsia="Calibri" w:hAnsi="Calisto MT" w:cs="Times-Roman"/>
          <w:color w:val="000000" w:themeColor="text1"/>
          <w:sz w:val="24"/>
          <w:szCs w:val="24"/>
          <w:vertAlign w:val="superscript"/>
          <w:lang w:eastAsia="en-US"/>
        </w:rPr>
        <w:t>o</w:t>
      </w:r>
      <w:bookmarkEnd w:id="6"/>
      <w:r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 xml:space="preserve"> </w:t>
      </w:r>
      <w:r w:rsidR="00D740FA"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>63/2007 de 31 de Dezembro</w:t>
      </w:r>
      <w:r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>.</w:t>
      </w:r>
    </w:p>
    <w:p w14:paraId="302E4150" w14:textId="77777777" w:rsidR="00E653FF" w:rsidRPr="00EB663C" w:rsidRDefault="00E653FF" w:rsidP="00E653FF">
      <w:pPr>
        <w:autoSpaceDE w:val="0"/>
        <w:autoSpaceDN w:val="0"/>
        <w:adjustRightInd w:val="0"/>
        <w:spacing w:before="120" w:after="0"/>
        <w:jc w:val="both"/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</w:pPr>
    </w:p>
    <w:p w14:paraId="798C77F2" w14:textId="161DD0C4" w:rsidR="00E653FF" w:rsidRPr="00EB663C" w:rsidRDefault="00E653FF" w:rsidP="00E653FF">
      <w:pPr>
        <w:autoSpaceDE w:val="0"/>
        <w:autoSpaceDN w:val="0"/>
        <w:adjustRightInd w:val="0"/>
        <w:spacing w:before="120" w:after="0"/>
        <w:jc w:val="both"/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</w:pPr>
      <w:r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 xml:space="preserve">Artigo 3: O presente </w:t>
      </w:r>
      <w:r w:rsidR="00D740FA"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 xml:space="preserve">Decreto </w:t>
      </w:r>
      <w:r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>entra em vigor na data da sua publicação.</w:t>
      </w:r>
    </w:p>
    <w:p w14:paraId="1CE26F9C" w14:textId="77777777" w:rsidR="00E653FF" w:rsidRPr="00EB663C" w:rsidRDefault="00E653FF" w:rsidP="00E653FF">
      <w:pPr>
        <w:autoSpaceDE w:val="0"/>
        <w:autoSpaceDN w:val="0"/>
        <w:adjustRightInd w:val="0"/>
        <w:spacing w:before="120" w:after="0"/>
        <w:jc w:val="both"/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</w:pPr>
    </w:p>
    <w:p w14:paraId="35E06E57" w14:textId="670DEF30" w:rsidR="00E653FF" w:rsidRPr="00EB663C" w:rsidRDefault="00E653FF" w:rsidP="00E653FF">
      <w:pPr>
        <w:autoSpaceDE w:val="0"/>
        <w:autoSpaceDN w:val="0"/>
        <w:adjustRightInd w:val="0"/>
        <w:spacing w:before="120" w:after="0"/>
        <w:jc w:val="both"/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</w:pPr>
      <w:r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>Aprovado pelo Conselho de Ministros, aos         de                     de 201</w:t>
      </w:r>
      <w:r w:rsidR="008F6D9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>9</w:t>
      </w:r>
    </w:p>
    <w:p w14:paraId="7DF5E20F" w14:textId="77777777" w:rsidR="00E653FF" w:rsidRPr="00EB663C" w:rsidRDefault="00E653FF" w:rsidP="00E653FF">
      <w:pPr>
        <w:autoSpaceDE w:val="0"/>
        <w:autoSpaceDN w:val="0"/>
        <w:adjustRightInd w:val="0"/>
        <w:spacing w:before="120" w:after="0"/>
        <w:jc w:val="both"/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</w:pPr>
    </w:p>
    <w:p w14:paraId="5CEE4D36" w14:textId="77777777" w:rsidR="00E653FF" w:rsidRPr="00EB663C" w:rsidRDefault="00E653FF" w:rsidP="00E653FF">
      <w:pPr>
        <w:autoSpaceDE w:val="0"/>
        <w:autoSpaceDN w:val="0"/>
        <w:adjustRightInd w:val="0"/>
        <w:spacing w:before="120" w:after="0"/>
        <w:jc w:val="both"/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</w:pPr>
      <w:r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>Publique-se.</w:t>
      </w:r>
    </w:p>
    <w:p w14:paraId="3D1502E2" w14:textId="77777777" w:rsidR="00E653FF" w:rsidRPr="00EB663C" w:rsidRDefault="00E653FF" w:rsidP="00E653FF">
      <w:pPr>
        <w:autoSpaceDE w:val="0"/>
        <w:autoSpaceDN w:val="0"/>
        <w:adjustRightInd w:val="0"/>
        <w:spacing w:before="120" w:after="0"/>
        <w:jc w:val="both"/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</w:pPr>
    </w:p>
    <w:p w14:paraId="6A1C7203" w14:textId="77777777" w:rsidR="00E653FF" w:rsidRPr="00EB663C" w:rsidRDefault="00E653FF" w:rsidP="00E653FF">
      <w:pPr>
        <w:autoSpaceDE w:val="0"/>
        <w:autoSpaceDN w:val="0"/>
        <w:adjustRightInd w:val="0"/>
        <w:spacing w:before="120" w:after="0"/>
        <w:jc w:val="both"/>
        <w:rPr>
          <w:rFonts w:ascii="Calisto MT" w:eastAsia="Calibri" w:hAnsi="Calisto MT" w:cs="Times-Bold"/>
          <w:bCs/>
          <w:color w:val="000000" w:themeColor="text1"/>
          <w:sz w:val="24"/>
          <w:szCs w:val="24"/>
          <w:lang w:eastAsia="en-US"/>
        </w:rPr>
      </w:pPr>
      <w:r w:rsidRPr="00EB663C">
        <w:rPr>
          <w:rFonts w:ascii="Calisto MT" w:eastAsia="Calibri" w:hAnsi="Calisto MT" w:cs="Times-Roman"/>
          <w:color w:val="000000" w:themeColor="text1"/>
          <w:sz w:val="24"/>
          <w:szCs w:val="24"/>
          <w:lang w:eastAsia="en-US"/>
        </w:rPr>
        <w:t xml:space="preserve">O Primeiro-Ministro, </w:t>
      </w:r>
      <w:r w:rsidRPr="00EB663C">
        <w:rPr>
          <w:rFonts w:ascii="Calisto MT" w:eastAsia="Calibri" w:hAnsi="Calisto MT" w:cs="Times-BoldItalic"/>
          <w:bCs/>
          <w:i/>
          <w:iCs/>
          <w:color w:val="000000" w:themeColor="text1"/>
          <w:sz w:val="24"/>
          <w:szCs w:val="24"/>
          <w:lang w:eastAsia="en-US"/>
        </w:rPr>
        <w:t>Carlos Agostinho do Rosário.</w:t>
      </w:r>
    </w:p>
    <w:p w14:paraId="604EDC17" w14:textId="3F2E8DDE" w:rsidR="00E653FF" w:rsidRPr="00EB663C" w:rsidRDefault="00E653FF" w:rsidP="00E653FF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t-BR" w:eastAsia="en-US"/>
        </w:rPr>
      </w:pPr>
    </w:p>
    <w:p w14:paraId="17CBEEC4" w14:textId="156126C6" w:rsidR="007C23FE" w:rsidRPr="00EB663C" w:rsidRDefault="007C23FE" w:rsidP="00E653FF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pt-BR" w:eastAsia="en-US"/>
        </w:rPr>
      </w:pPr>
    </w:p>
    <w:p w14:paraId="4B1939FE" w14:textId="28CF46A5" w:rsidR="007C23FE" w:rsidRPr="00EB663C" w:rsidRDefault="007C23FE">
      <w:pPr>
        <w:rPr>
          <w:rFonts w:ascii="Times New Roman" w:eastAsia="Calibri" w:hAnsi="Times New Roman" w:cs="Times New Roman"/>
          <w:color w:val="000000" w:themeColor="text1"/>
          <w:sz w:val="24"/>
          <w:szCs w:val="24"/>
          <w:lang w:val="pt-BR" w:eastAsia="en-US"/>
        </w:rPr>
      </w:pPr>
      <w:r w:rsidRPr="00EB663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pt-BR" w:eastAsia="en-US"/>
        </w:rPr>
        <w:br w:type="page"/>
      </w:r>
    </w:p>
    <w:p w14:paraId="32D5F139" w14:textId="77777777" w:rsidR="007C23FE" w:rsidRDefault="007C23FE" w:rsidP="00E653F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14:paraId="59F39616" w14:textId="77777777" w:rsidR="00EA6F71" w:rsidRPr="00EA6F71" w:rsidRDefault="00EA6F71" w:rsidP="00EA6F7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pt-BR" w:eastAsia="en-US"/>
        </w:rPr>
      </w:pPr>
    </w:p>
    <w:p w14:paraId="70D1A973" w14:textId="77777777" w:rsidR="00EA6F71" w:rsidRPr="00EA6F71" w:rsidRDefault="00EA6F71" w:rsidP="00EA6F7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365E8A5A" w14:textId="2565C6AF" w:rsidR="00EA6F71" w:rsidRPr="00A242B3" w:rsidRDefault="00A242B3" w:rsidP="00A242B3">
      <w:pPr>
        <w:keepNext/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after="120" w:line="240" w:lineRule="auto"/>
        <w:jc w:val="center"/>
        <w:outlineLvl w:val="0"/>
        <w:rPr>
          <w:rFonts w:ascii="Times New Roman" w:eastAsia="Times New Roman" w:hAnsi="Times New Roman" w:cs="Courier New"/>
          <w:b/>
          <w:sz w:val="24"/>
          <w:szCs w:val="24"/>
          <w:lang w:val="pt-BR" w:eastAsia="en-US"/>
        </w:rPr>
      </w:pPr>
      <w:bookmarkStart w:id="7" w:name="_Toc324878565"/>
      <w:r w:rsidRPr="00A242B3">
        <w:rPr>
          <w:rFonts w:ascii="Times New Roman" w:eastAsia="Times New Roman" w:hAnsi="Times New Roman" w:cs="Courier New"/>
          <w:b/>
          <w:sz w:val="24"/>
          <w:szCs w:val="24"/>
          <w:lang w:val="pt-BR" w:eastAsia="en-US"/>
        </w:rPr>
        <w:t>SISTEMA NACIONAL DE AVALIAÇÃO, ACREDITAÇÃO E GARANTIA DE QUALIDADE DO ENSINO SUPERIOR</w:t>
      </w:r>
      <w:bookmarkEnd w:id="7"/>
    </w:p>
    <w:p w14:paraId="63EE75FC" w14:textId="77777777" w:rsidR="00EA6F71" w:rsidRPr="00EA6F71" w:rsidRDefault="00EA6F71" w:rsidP="00EA6F7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</w:p>
    <w:p w14:paraId="4E3135D7" w14:textId="77777777" w:rsidR="00EA6F71" w:rsidRPr="000E4DF3" w:rsidRDefault="00EA6F71" w:rsidP="00EA6F71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0E4DF3">
        <w:rPr>
          <w:rFonts w:ascii="Times New Roman" w:eastAsia="Calibri" w:hAnsi="Times New Roman" w:cs="Times New Roman"/>
          <w:sz w:val="24"/>
          <w:lang w:eastAsia="en-US"/>
        </w:rPr>
        <w:t>CAPÍTULO I</w:t>
      </w:r>
    </w:p>
    <w:p w14:paraId="50EB4528" w14:textId="77777777" w:rsidR="00EA6F71" w:rsidRPr="00D91D58" w:rsidRDefault="00EA6F71" w:rsidP="00EA6F7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D91D58">
        <w:rPr>
          <w:rFonts w:ascii="Times New Roman" w:eastAsia="Calibri" w:hAnsi="Times New Roman" w:cs="Times New Roman"/>
          <w:b/>
          <w:sz w:val="24"/>
          <w:lang w:eastAsia="en-US"/>
        </w:rPr>
        <w:t>Disposições Gerais</w:t>
      </w:r>
    </w:p>
    <w:p w14:paraId="6CC8F761" w14:textId="77777777" w:rsidR="00EA6F71" w:rsidRPr="00EA6F71" w:rsidRDefault="00EA6F71" w:rsidP="00EA6F7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14:paraId="74C73AFF" w14:textId="77777777" w:rsidR="00EA6F71" w:rsidRPr="00591212" w:rsidRDefault="00EA6F71" w:rsidP="00EA6F71">
      <w:pPr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12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ARTIGO 1</w:t>
      </w:r>
    </w:p>
    <w:p w14:paraId="1A2F4518" w14:textId="4C83F2E0" w:rsidR="00EA6F71" w:rsidRPr="00591212" w:rsidRDefault="00EA6F71" w:rsidP="00EA6F71">
      <w:pPr>
        <w:spacing w:after="16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912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(Definiç</w:t>
      </w:r>
      <w:r w:rsidR="003159B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ão</w:t>
      </w:r>
      <w:r w:rsidRPr="0059121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)</w:t>
      </w:r>
    </w:p>
    <w:p w14:paraId="4F66AA05" w14:textId="298521F3" w:rsidR="00EA6F71" w:rsidRPr="000A1571" w:rsidRDefault="003159B3" w:rsidP="000A1571">
      <w:pPr>
        <w:spacing w:after="16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>O Sistema Nacional de Avaliação, Acreditação e Garantia de Qualidade</w:t>
      </w:r>
      <w:r w:rsidR="00DA1797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do Ensino Superior</w:t>
      </w:r>
      <w:r w:rsidRPr="003159B3">
        <w:t xml:space="preserve"> </w:t>
      </w:r>
      <w:r w:rsidRPr="003159B3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>abreviadamente designado SINAQES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  <w:r w:rsidRPr="000A15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é um sistema que integra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normas, mecanismos e procedimentos coerentes e articulados que visam concretizar os objectivos da qualidade no ensino superior e que são operados pelas instituições </w:t>
      </w:r>
      <w:r w:rsidRPr="000A1571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>e actores com interesses no subsistema de ensino superior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150717A4" w14:textId="77777777" w:rsidR="001C6D22" w:rsidRDefault="001C6D22" w:rsidP="00384A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7DDF24" w14:textId="5B4C312B" w:rsidR="00E312BD" w:rsidRPr="003159B3" w:rsidRDefault="00E312BD" w:rsidP="00384A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9B3">
        <w:rPr>
          <w:rFonts w:ascii="Times New Roman" w:hAnsi="Times New Roman" w:cs="Times New Roman"/>
          <w:sz w:val="24"/>
          <w:szCs w:val="24"/>
        </w:rPr>
        <w:t>ARTIGO 2</w:t>
      </w:r>
    </w:p>
    <w:p w14:paraId="7AE65FE3" w14:textId="77777777" w:rsidR="00E312BD" w:rsidRPr="003159B3" w:rsidRDefault="00E312BD" w:rsidP="00384A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9B3">
        <w:rPr>
          <w:rFonts w:ascii="Times New Roman" w:hAnsi="Times New Roman" w:cs="Times New Roman"/>
          <w:sz w:val="24"/>
          <w:szCs w:val="24"/>
        </w:rPr>
        <w:t>(Âmbito)</w:t>
      </w:r>
    </w:p>
    <w:p w14:paraId="72F9724F" w14:textId="07BE1AA4" w:rsidR="00E312BD" w:rsidRDefault="00E312BD" w:rsidP="00E31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 xml:space="preserve">O </w:t>
      </w:r>
      <w:r w:rsidR="002E6D62" w:rsidRPr="006E167A">
        <w:rPr>
          <w:rFonts w:ascii="Times New Roman" w:hAnsi="Times New Roman" w:cs="Times New Roman"/>
          <w:b/>
          <w:color w:val="FF0000"/>
          <w:sz w:val="24"/>
          <w:szCs w:val="24"/>
        </w:rPr>
        <w:t>Sistema Nacional de Avaliação, Acreditação e Garantia de Qualidade do Ensino Superior (SINAQES)</w:t>
      </w:r>
      <w:r w:rsidRPr="002E6D62">
        <w:rPr>
          <w:rFonts w:ascii="Times New Roman" w:hAnsi="Times New Roman" w:cs="Times New Roman"/>
          <w:sz w:val="24"/>
          <w:szCs w:val="24"/>
        </w:rPr>
        <w:t xml:space="preserve"> </w:t>
      </w:r>
      <w:r w:rsidRPr="00F83E92">
        <w:rPr>
          <w:rFonts w:ascii="Times New Roman" w:hAnsi="Times New Roman" w:cs="Times New Roman"/>
          <w:sz w:val="24"/>
          <w:szCs w:val="24"/>
        </w:rPr>
        <w:t>aplica-se a todas as i</w:t>
      </w:r>
      <w:r w:rsidR="00384A07" w:rsidRPr="00F83E92">
        <w:rPr>
          <w:rFonts w:ascii="Times New Roman" w:hAnsi="Times New Roman" w:cs="Times New Roman"/>
          <w:sz w:val="24"/>
          <w:szCs w:val="24"/>
        </w:rPr>
        <w:t xml:space="preserve">nstituições públicas e privadas </w:t>
      </w:r>
      <w:r w:rsidRPr="00F83E92">
        <w:rPr>
          <w:rFonts w:ascii="Times New Roman" w:hAnsi="Times New Roman" w:cs="Times New Roman"/>
          <w:sz w:val="24"/>
          <w:szCs w:val="24"/>
        </w:rPr>
        <w:t>que exerçam actividades de ensino superior em Moçambique.</w:t>
      </w:r>
    </w:p>
    <w:p w14:paraId="561FAC41" w14:textId="77777777" w:rsidR="00644986" w:rsidRPr="00F83E92" w:rsidRDefault="00644986" w:rsidP="00E31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341CC" w14:textId="77777777" w:rsidR="00E312BD" w:rsidRPr="003159B3" w:rsidRDefault="00E312BD" w:rsidP="00384A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9B3">
        <w:rPr>
          <w:rFonts w:ascii="Times New Roman" w:hAnsi="Times New Roman" w:cs="Times New Roman"/>
          <w:sz w:val="24"/>
          <w:szCs w:val="24"/>
        </w:rPr>
        <w:t>ARTIGO 3</w:t>
      </w:r>
    </w:p>
    <w:p w14:paraId="20202E1D" w14:textId="77777777" w:rsidR="00E312BD" w:rsidRPr="003159B3" w:rsidRDefault="00E312BD" w:rsidP="00384A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9B3">
        <w:rPr>
          <w:rFonts w:ascii="Times New Roman" w:hAnsi="Times New Roman" w:cs="Times New Roman"/>
          <w:sz w:val="24"/>
          <w:szCs w:val="24"/>
        </w:rPr>
        <w:t>(Atribuições)</w:t>
      </w:r>
    </w:p>
    <w:p w14:paraId="0D95E3CF" w14:textId="77777777" w:rsidR="00E312BD" w:rsidRDefault="00E312BD" w:rsidP="00E31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>O SINAQES tem as seguintes atribuições:</w:t>
      </w:r>
    </w:p>
    <w:p w14:paraId="30F57924" w14:textId="77D59D7A" w:rsidR="008A0F0D" w:rsidRDefault="00E312BD" w:rsidP="001F12A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F0D">
        <w:rPr>
          <w:rFonts w:ascii="Times New Roman" w:hAnsi="Times New Roman" w:cs="Times New Roman"/>
          <w:sz w:val="24"/>
          <w:szCs w:val="24"/>
        </w:rPr>
        <w:t xml:space="preserve">Desenvolver e promover </w:t>
      </w:r>
      <w:r w:rsidR="00384A07" w:rsidRPr="008A0F0D">
        <w:rPr>
          <w:rFonts w:ascii="Times New Roman" w:hAnsi="Times New Roman" w:cs="Times New Roman"/>
          <w:sz w:val="24"/>
          <w:szCs w:val="24"/>
        </w:rPr>
        <w:t>a cultura de</w:t>
      </w:r>
      <w:r w:rsidR="008669CE">
        <w:rPr>
          <w:rFonts w:ascii="Times New Roman" w:hAnsi="Times New Roman" w:cs="Times New Roman"/>
          <w:sz w:val="24"/>
          <w:szCs w:val="24"/>
        </w:rPr>
        <w:t xml:space="preserve"> </w:t>
      </w:r>
      <w:r w:rsidR="008669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qualidade, que se materializa através da </w:t>
      </w:r>
      <w:r w:rsidRPr="008A0F0D">
        <w:rPr>
          <w:rFonts w:ascii="Times New Roman" w:hAnsi="Times New Roman" w:cs="Times New Roman"/>
          <w:sz w:val="24"/>
          <w:szCs w:val="24"/>
        </w:rPr>
        <w:t xml:space="preserve">constante </w:t>
      </w:r>
      <w:r w:rsidR="008669CE">
        <w:rPr>
          <w:rFonts w:ascii="Times New Roman" w:hAnsi="Times New Roman" w:cs="Times New Roman"/>
          <w:b/>
          <w:color w:val="FF0000"/>
          <w:sz w:val="24"/>
          <w:szCs w:val="24"/>
        </w:rPr>
        <w:t>busca da melhoria</w:t>
      </w:r>
      <w:r w:rsidRPr="008A0F0D">
        <w:rPr>
          <w:rFonts w:ascii="Times New Roman" w:hAnsi="Times New Roman" w:cs="Times New Roman"/>
          <w:sz w:val="24"/>
          <w:szCs w:val="24"/>
        </w:rPr>
        <w:t xml:space="preserve"> dos serviç</w:t>
      </w:r>
      <w:r w:rsidR="00384A07" w:rsidRPr="008A0F0D">
        <w:rPr>
          <w:rFonts w:ascii="Times New Roman" w:hAnsi="Times New Roman" w:cs="Times New Roman"/>
          <w:sz w:val="24"/>
          <w:szCs w:val="24"/>
        </w:rPr>
        <w:t xml:space="preserve">os </w:t>
      </w:r>
      <w:r w:rsidR="008669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 ensino, pesquisa e extensão </w:t>
      </w:r>
      <w:r w:rsidR="00384A07" w:rsidRPr="008A0F0D">
        <w:rPr>
          <w:rFonts w:ascii="Times New Roman" w:hAnsi="Times New Roman" w:cs="Times New Roman"/>
          <w:sz w:val="24"/>
          <w:szCs w:val="24"/>
        </w:rPr>
        <w:t xml:space="preserve">prestados pelas instituições </w:t>
      </w:r>
      <w:r w:rsidRPr="008A0F0D">
        <w:rPr>
          <w:rFonts w:ascii="Times New Roman" w:hAnsi="Times New Roman" w:cs="Times New Roman"/>
          <w:sz w:val="24"/>
          <w:szCs w:val="24"/>
        </w:rPr>
        <w:t>de ensino superior à sociedade;</w:t>
      </w:r>
    </w:p>
    <w:p w14:paraId="657C4760" w14:textId="59075604" w:rsidR="00C27672" w:rsidRPr="002E6D62" w:rsidRDefault="00C27672" w:rsidP="001F12A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E6D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Assegurar que no país apenas funcionem </w:t>
      </w:r>
      <w:r w:rsidR="00572426" w:rsidRPr="00572426">
        <w:rPr>
          <w:rFonts w:ascii="Times New Roman" w:hAnsi="Times New Roman" w:cs="Times New Roman"/>
          <w:b/>
          <w:color w:val="FF0000"/>
          <w:sz w:val="24"/>
          <w:szCs w:val="24"/>
        </w:rPr>
        <w:t>instituições</w:t>
      </w:r>
      <w:r w:rsidRPr="002E6D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ensino superior que ofereçam serviç</w:t>
      </w:r>
      <w:r w:rsidR="005B5133">
        <w:rPr>
          <w:rFonts w:ascii="Times New Roman" w:hAnsi="Times New Roman" w:cs="Times New Roman"/>
          <w:b/>
          <w:color w:val="FF0000"/>
          <w:sz w:val="24"/>
          <w:szCs w:val="24"/>
        </w:rPr>
        <w:t>os</w:t>
      </w:r>
      <w:r w:rsidRPr="002E6D6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ensino, pesquisa e extensão de qualidade, segundo padrões estabelecidos pelo Governo;</w:t>
      </w:r>
    </w:p>
    <w:p w14:paraId="7596A91A" w14:textId="1D59C4B1" w:rsidR="00E312BD" w:rsidRPr="008A0F0D" w:rsidRDefault="00E312BD" w:rsidP="001F12A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F0D">
        <w:rPr>
          <w:rFonts w:ascii="Times New Roman" w:hAnsi="Times New Roman" w:cs="Times New Roman"/>
          <w:sz w:val="24"/>
          <w:szCs w:val="24"/>
        </w:rPr>
        <w:t>Identificar, desenvolver e impl</w:t>
      </w:r>
      <w:r w:rsidR="00384A07" w:rsidRPr="008A0F0D">
        <w:rPr>
          <w:rFonts w:ascii="Times New Roman" w:hAnsi="Times New Roman" w:cs="Times New Roman"/>
          <w:sz w:val="24"/>
          <w:szCs w:val="24"/>
        </w:rPr>
        <w:t>ementar normas</w:t>
      </w:r>
      <w:r w:rsidR="00225B82">
        <w:rPr>
          <w:rFonts w:ascii="Times New Roman" w:hAnsi="Times New Roman" w:cs="Times New Roman"/>
          <w:sz w:val="24"/>
          <w:szCs w:val="24"/>
        </w:rPr>
        <w:t xml:space="preserve">, </w:t>
      </w:r>
      <w:r w:rsidR="00225B82">
        <w:rPr>
          <w:rFonts w:ascii="Times New Roman" w:hAnsi="Times New Roman" w:cs="Times New Roman"/>
          <w:b/>
          <w:color w:val="FF0000"/>
          <w:sz w:val="24"/>
          <w:szCs w:val="24"/>
        </w:rPr>
        <w:t>padrões</w:t>
      </w:r>
      <w:r w:rsidR="00384A07" w:rsidRPr="008A0F0D">
        <w:rPr>
          <w:rFonts w:ascii="Times New Roman" w:hAnsi="Times New Roman" w:cs="Times New Roman"/>
          <w:sz w:val="24"/>
          <w:szCs w:val="24"/>
        </w:rPr>
        <w:t xml:space="preserve"> e indicadores de </w:t>
      </w:r>
      <w:r w:rsidRPr="008A0F0D">
        <w:rPr>
          <w:rFonts w:ascii="Times New Roman" w:hAnsi="Times New Roman" w:cs="Times New Roman"/>
          <w:sz w:val="24"/>
          <w:szCs w:val="24"/>
        </w:rPr>
        <w:t>qualidade;</w:t>
      </w:r>
    </w:p>
    <w:p w14:paraId="18ACA4BD" w14:textId="3421E871" w:rsidR="00E312BD" w:rsidRPr="008A0F0D" w:rsidRDefault="00F54192" w:rsidP="001F12A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F0D">
        <w:rPr>
          <w:rFonts w:ascii="Times New Roman" w:hAnsi="Times New Roman" w:cs="Times New Roman"/>
          <w:sz w:val="24"/>
          <w:szCs w:val="24"/>
        </w:rPr>
        <w:lastRenderedPageBreak/>
        <w:t>Informar</w:t>
      </w:r>
      <w:r w:rsidR="007F1523" w:rsidRPr="008A0F0D">
        <w:rPr>
          <w:rFonts w:ascii="Times New Roman" w:hAnsi="Times New Roman" w:cs="Times New Roman"/>
          <w:sz w:val="24"/>
          <w:szCs w:val="24"/>
        </w:rPr>
        <w:t xml:space="preserve"> </w:t>
      </w:r>
      <w:r w:rsidR="00387951">
        <w:rPr>
          <w:rFonts w:ascii="Times New Roman" w:hAnsi="Times New Roman" w:cs="Times New Roman"/>
          <w:sz w:val="24"/>
          <w:szCs w:val="24"/>
        </w:rPr>
        <w:t>à sociedade</w:t>
      </w:r>
      <w:r w:rsidR="007F1523" w:rsidRPr="008A0F0D">
        <w:rPr>
          <w:rFonts w:ascii="Times New Roman" w:hAnsi="Times New Roman" w:cs="Times New Roman"/>
          <w:sz w:val="24"/>
          <w:szCs w:val="24"/>
        </w:rPr>
        <w:t xml:space="preserve"> sobre a qualidade </w:t>
      </w:r>
      <w:r w:rsidR="00225B82">
        <w:rPr>
          <w:rFonts w:ascii="Times New Roman" w:hAnsi="Times New Roman" w:cs="Times New Roman"/>
          <w:b/>
          <w:color w:val="FF0000"/>
          <w:sz w:val="24"/>
          <w:szCs w:val="24"/>
        </w:rPr>
        <w:t>dos cursos</w:t>
      </w:r>
      <w:r w:rsidR="002E6D62">
        <w:rPr>
          <w:rFonts w:ascii="Times New Roman" w:hAnsi="Times New Roman" w:cs="Times New Roman"/>
          <w:b/>
          <w:color w:val="FF0000"/>
          <w:sz w:val="24"/>
          <w:szCs w:val="24"/>
        </w:rPr>
        <w:t>, dos programas</w:t>
      </w:r>
      <w:r w:rsidR="00225B8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 das</w:t>
      </w:r>
      <w:r w:rsidR="00387951" w:rsidRPr="002E6D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87951">
        <w:rPr>
          <w:rFonts w:ascii="Times New Roman" w:hAnsi="Times New Roman" w:cs="Times New Roman"/>
          <w:sz w:val="24"/>
          <w:szCs w:val="24"/>
        </w:rPr>
        <w:t xml:space="preserve">instituições de ensino </w:t>
      </w:r>
      <w:r w:rsidR="007F1523" w:rsidRPr="008A0F0D">
        <w:rPr>
          <w:rFonts w:ascii="Times New Roman" w:hAnsi="Times New Roman" w:cs="Times New Roman"/>
          <w:sz w:val="24"/>
          <w:szCs w:val="24"/>
        </w:rPr>
        <w:t>superior;</w:t>
      </w:r>
    </w:p>
    <w:p w14:paraId="3238AFF1" w14:textId="3043407D" w:rsidR="00E312BD" w:rsidRPr="008A0F0D" w:rsidRDefault="00E312BD" w:rsidP="001F12A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F0D">
        <w:rPr>
          <w:rFonts w:ascii="Times New Roman" w:hAnsi="Times New Roman" w:cs="Times New Roman"/>
          <w:sz w:val="24"/>
          <w:szCs w:val="24"/>
        </w:rPr>
        <w:t>Apoiar na identificação de pr</w:t>
      </w:r>
      <w:r w:rsidR="00384A07" w:rsidRPr="008A0F0D">
        <w:rPr>
          <w:rFonts w:ascii="Times New Roman" w:hAnsi="Times New Roman" w:cs="Times New Roman"/>
          <w:sz w:val="24"/>
          <w:szCs w:val="24"/>
        </w:rPr>
        <w:t xml:space="preserve">oblemas do ensino superior e no </w:t>
      </w:r>
      <w:r w:rsidRPr="008A0F0D">
        <w:rPr>
          <w:rFonts w:ascii="Times New Roman" w:hAnsi="Times New Roman" w:cs="Times New Roman"/>
          <w:sz w:val="24"/>
          <w:szCs w:val="24"/>
        </w:rPr>
        <w:t>esboço de mecanismos da sua res</w:t>
      </w:r>
      <w:r w:rsidR="00384A07" w:rsidRPr="008A0F0D">
        <w:rPr>
          <w:rFonts w:ascii="Times New Roman" w:hAnsi="Times New Roman" w:cs="Times New Roman"/>
          <w:sz w:val="24"/>
          <w:szCs w:val="24"/>
        </w:rPr>
        <w:t xml:space="preserve">olução, assim como na definição </w:t>
      </w:r>
      <w:r w:rsidRPr="008A0F0D">
        <w:rPr>
          <w:rFonts w:ascii="Times New Roman" w:hAnsi="Times New Roman" w:cs="Times New Roman"/>
          <w:sz w:val="24"/>
          <w:szCs w:val="24"/>
        </w:rPr>
        <w:t>das políticas do Estado para o sector</w:t>
      </w:r>
      <w:r w:rsidR="00225B82">
        <w:rPr>
          <w:rFonts w:ascii="Times New Roman" w:hAnsi="Times New Roman" w:cs="Times New Roman"/>
          <w:b/>
          <w:color w:val="FF0000"/>
          <w:sz w:val="24"/>
          <w:szCs w:val="24"/>
        </w:rPr>
        <w:t>, visando a constante melhoria</w:t>
      </w:r>
      <w:r w:rsidRPr="008A0F0D">
        <w:rPr>
          <w:rFonts w:ascii="Times New Roman" w:hAnsi="Times New Roman" w:cs="Times New Roman"/>
          <w:sz w:val="24"/>
          <w:szCs w:val="24"/>
        </w:rPr>
        <w:t>;</w:t>
      </w:r>
    </w:p>
    <w:p w14:paraId="43C27CC1" w14:textId="223300D1" w:rsidR="00E312BD" w:rsidRPr="008A0F0D" w:rsidRDefault="00E312BD" w:rsidP="001F12A2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F0D">
        <w:rPr>
          <w:rFonts w:ascii="Times New Roman" w:hAnsi="Times New Roman" w:cs="Times New Roman"/>
          <w:sz w:val="24"/>
          <w:szCs w:val="24"/>
        </w:rPr>
        <w:t>Concorrer para a integração do</w:t>
      </w:r>
      <w:r w:rsidR="00384A07" w:rsidRPr="008A0F0D">
        <w:rPr>
          <w:rFonts w:ascii="Times New Roman" w:hAnsi="Times New Roman" w:cs="Times New Roman"/>
          <w:sz w:val="24"/>
          <w:szCs w:val="24"/>
        </w:rPr>
        <w:t xml:space="preserve"> ensino superior moçambicano na </w:t>
      </w:r>
      <w:r w:rsidRPr="008A0F0D">
        <w:rPr>
          <w:rFonts w:ascii="Times New Roman" w:hAnsi="Times New Roman" w:cs="Times New Roman"/>
          <w:sz w:val="24"/>
          <w:szCs w:val="24"/>
        </w:rPr>
        <w:t>região</w:t>
      </w:r>
      <w:r w:rsidR="003F11D0">
        <w:rPr>
          <w:rFonts w:ascii="Times New Roman" w:hAnsi="Times New Roman" w:cs="Times New Roman"/>
          <w:b/>
          <w:color w:val="FF0000"/>
          <w:sz w:val="24"/>
          <w:szCs w:val="24"/>
        </w:rPr>
        <w:t>, em África</w:t>
      </w:r>
      <w:r w:rsidRPr="008A0F0D">
        <w:rPr>
          <w:rFonts w:ascii="Times New Roman" w:hAnsi="Times New Roman" w:cs="Times New Roman"/>
          <w:sz w:val="24"/>
          <w:szCs w:val="24"/>
        </w:rPr>
        <w:t xml:space="preserve"> e no mundo.</w:t>
      </w:r>
    </w:p>
    <w:p w14:paraId="2F38B415" w14:textId="77777777" w:rsidR="002F143E" w:rsidRDefault="002F143E" w:rsidP="00384A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430AA7" w14:textId="70E7E26C" w:rsidR="00E312BD" w:rsidRPr="00591212" w:rsidRDefault="00E312BD" w:rsidP="00384A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529369628"/>
      <w:r w:rsidRPr="00591212">
        <w:rPr>
          <w:rFonts w:ascii="Times New Roman" w:hAnsi="Times New Roman" w:cs="Times New Roman"/>
          <w:sz w:val="24"/>
          <w:szCs w:val="24"/>
        </w:rPr>
        <w:t>ARTIGO 4</w:t>
      </w:r>
    </w:p>
    <w:bookmarkEnd w:id="8"/>
    <w:p w14:paraId="0AE63522" w14:textId="41F29830" w:rsidR="008F5D36" w:rsidRPr="00591212" w:rsidRDefault="008F5D36" w:rsidP="00384A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212">
        <w:rPr>
          <w:rFonts w:ascii="Times New Roman" w:hAnsi="Times New Roman" w:cs="Times New Roman"/>
          <w:sz w:val="24"/>
          <w:szCs w:val="24"/>
        </w:rPr>
        <w:t>(</w:t>
      </w:r>
      <w:r w:rsidR="00A25EC6">
        <w:rPr>
          <w:rFonts w:ascii="Times New Roman" w:hAnsi="Times New Roman" w:cs="Times New Roman"/>
          <w:sz w:val="24"/>
          <w:szCs w:val="24"/>
        </w:rPr>
        <w:t>Estrutura do SINAQES</w:t>
      </w:r>
      <w:r w:rsidRPr="00591212">
        <w:rPr>
          <w:rFonts w:ascii="Times New Roman" w:hAnsi="Times New Roman" w:cs="Times New Roman"/>
          <w:sz w:val="24"/>
          <w:szCs w:val="24"/>
        </w:rPr>
        <w:t>)</w:t>
      </w:r>
    </w:p>
    <w:p w14:paraId="131F8340" w14:textId="12C545FA" w:rsidR="00E312BD" w:rsidRPr="00F54192" w:rsidRDefault="00E312BD" w:rsidP="00F5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192">
        <w:rPr>
          <w:rFonts w:ascii="Times New Roman" w:hAnsi="Times New Roman" w:cs="Times New Roman"/>
          <w:sz w:val="24"/>
          <w:szCs w:val="24"/>
        </w:rPr>
        <w:t xml:space="preserve">O SINAQES </w:t>
      </w:r>
      <w:r w:rsidR="00A25EC6">
        <w:rPr>
          <w:rFonts w:ascii="Times New Roman" w:hAnsi="Times New Roman" w:cs="Times New Roman"/>
          <w:sz w:val="24"/>
          <w:szCs w:val="24"/>
        </w:rPr>
        <w:t>estrutura-se em três</w:t>
      </w:r>
      <w:r w:rsidRPr="00F54192">
        <w:rPr>
          <w:rFonts w:ascii="Times New Roman" w:hAnsi="Times New Roman" w:cs="Times New Roman"/>
          <w:sz w:val="24"/>
          <w:szCs w:val="24"/>
        </w:rPr>
        <w:t xml:space="preserve"> subsistemas:</w:t>
      </w:r>
    </w:p>
    <w:p w14:paraId="3AFAE147" w14:textId="677CA1C5" w:rsidR="00E312BD" w:rsidRPr="00F54192" w:rsidRDefault="00E312BD" w:rsidP="002F21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92">
        <w:rPr>
          <w:rFonts w:ascii="Times New Roman" w:hAnsi="Times New Roman" w:cs="Times New Roman"/>
          <w:sz w:val="24"/>
          <w:szCs w:val="24"/>
        </w:rPr>
        <w:t>Subsistema de Auto-avaliação;</w:t>
      </w:r>
    </w:p>
    <w:p w14:paraId="45A12F05" w14:textId="21A3B8B2" w:rsidR="00E312BD" w:rsidRPr="00F54192" w:rsidRDefault="00E312BD" w:rsidP="002F21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92">
        <w:rPr>
          <w:rFonts w:ascii="Times New Roman" w:hAnsi="Times New Roman" w:cs="Times New Roman"/>
          <w:sz w:val="24"/>
          <w:szCs w:val="24"/>
        </w:rPr>
        <w:t>Subsistema de Avaliação Externa;</w:t>
      </w:r>
    </w:p>
    <w:p w14:paraId="53959E91" w14:textId="315060CF" w:rsidR="00E312BD" w:rsidRPr="00591212" w:rsidRDefault="00E312BD" w:rsidP="002F2148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92">
        <w:rPr>
          <w:rFonts w:ascii="Times New Roman" w:hAnsi="Times New Roman" w:cs="Times New Roman"/>
          <w:sz w:val="24"/>
          <w:szCs w:val="24"/>
        </w:rPr>
        <w:t>Subsistema de Acreditação.</w:t>
      </w:r>
    </w:p>
    <w:p w14:paraId="26E9908C" w14:textId="77777777" w:rsidR="004717D5" w:rsidRDefault="004717D5" w:rsidP="005B5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AD4DF" w14:textId="30898615" w:rsidR="005B5133" w:rsidRPr="00591212" w:rsidRDefault="005B5133" w:rsidP="005B5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212">
        <w:rPr>
          <w:rFonts w:ascii="Times New Roman" w:hAnsi="Times New Roman" w:cs="Times New Roman"/>
          <w:sz w:val="24"/>
          <w:szCs w:val="24"/>
        </w:rPr>
        <w:t xml:space="preserve">ARTIGO </w:t>
      </w:r>
      <w:r w:rsidR="00591212" w:rsidRPr="00591212">
        <w:rPr>
          <w:rFonts w:ascii="Times New Roman" w:hAnsi="Times New Roman" w:cs="Times New Roman"/>
          <w:sz w:val="24"/>
          <w:szCs w:val="24"/>
        </w:rPr>
        <w:t>5</w:t>
      </w:r>
    </w:p>
    <w:p w14:paraId="18AFC58F" w14:textId="42603981" w:rsidR="005B5133" w:rsidRPr="00591212" w:rsidRDefault="005B5133" w:rsidP="005B513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212">
        <w:rPr>
          <w:rFonts w:ascii="Times New Roman" w:hAnsi="Times New Roman" w:cs="Times New Roman"/>
          <w:sz w:val="24"/>
          <w:szCs w:val="24"/>
        </w:rPr>
        <w:t>(Incidência)</w:t>
      </w:r>
    </w:p>
    <w:p w14:paraId="2A3AB62C" w14:textId="52F4BD29" w:rsidR="005B5133" w:rsidRPr="00591212" w:rsidRDefault="005B5133" w:rsidP="005B513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1212">
        <w:rPr>
          <w:rFonts w:ascii="Times New Roman" w:hAnsi="Times New Roman" w:cs="Times New Roman"/>
          <w:b/>
          <w:color w:val="FF0000"/>
          <w:sz w:val="24"/>
          <w:szCs w:val="24"/>
        </w:rPr>
        <w:t>Visando a garantia da qualidade institucional bem como da qualidade dos cursos e programas d</w:t>
      </w:r>
      <w:r w:rsidR="00591212" w:rsidRPr="00591212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Pr="005912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ensino superior, o SINAQES incide sobre:</w:t>
      </w:r>
    </w:p>
    <w:p w14:paraId="296B8ACE" w14:textId="6D412E65" w:rsidR="005B5133" w:rsidRPr="00580C8D" w:rsidRDefault="005B5133" w:rsidP="001F12A2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12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qualidade </w:t>
      </w:r>
      <w:r w:rsidRPr="005912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das instituições </w:t>
      </w:r>
      <w:r w:rsidR="000023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 ensino superior </w:t>
      </w:r>
      <w:r w:rsidRPr="00591212">
        <w:rPr>
          <w:rFonts w:ascii="Times New Roman" w:hAnsi="Times New Roman" w:cs="Times New Roman"/>
          <w:b/>
          <w:color w:val="FF0000"/>
          <w:sz w:val="24"/>
          <w:szCs w:val="24"/>
        </w:rPr>
        <w:t>em funcionamento</w:t>
      </w:r>
      <w:r w:rsidRPr="00580C8D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14:paraId="1DB8CBFE" w14:textId="77777777" w:rsidR="005B5133" w:rsidRPr="00580C8D" w:rsidRDefault="005B5133" w:rsidP="001F12A2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1212">
        <w:rPr>
          <w:rFonts w:ascii="Times New Roman" w:hAnsi="Times New Roman" w:cs="Times New Roman"/>
          <w:color w:val="000000" w:themeColor="text1"/>
          <w:sz w:val="24"/>
          <w:szCs w:val="24"/>
        </w:rPr>
        <w:t>A qualidade dos cursos e programas</w:t>
      </w:r>
      <w:r w:rsidRPr="005912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91212">
        <w:rPr>
          <w:rFonts w:ascii="Times New Roman" w:hAnsi="Times New Roman" w:cs="Times New Roman"/>
          <w:b/>
          <w:color w:val="FF0000"/>
          <w:sz w:val="24"/>
          <w:szCs w:val="24"/>
        </w:rPr>
        <w:t>em funcionamento</w:t>
      </w:r>
      <w:r w:rsidRPr="00580C8D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14:paraId="557689DE" w14:textId="789DB945" w:rsidR="005B5133" w:rsidRPr="00591212" w:rsidRDefault="005B5133" w:rsidP="001F12A2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12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potencial de qualidade de novos cursos e programas, como parte </w:t>
      </w:r>
      <w:r w:rsidR="00CD07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integrante </w:t>
      </w:r>
      <w:r w:rsidRPr="00591212">
        <w:rPr>
          <w:rFonts w:ascii="Times New Roman" w:hAnsi="Times New Roman" w:cs="Times New Roman"/>
          <w:b/>
          <w:color w:val="FF0000"/>
          <w:sz w:val="24"/>
          <w:szCs w:val="24"/>
        </w:rPr>
        <w:t>do processo de preparação da sua introdução nas instituições e unidades orgânicas em funcionamento;</w:t>
      </w:r>
    </w:p>
    <w:p w14:paraId="3F93E523" w14:textId="5FEFE2CE" w:rsidR="005B5133" w:rsidRPr="00591212" w:rsidRDefault="005B5133" w:rsidP="001F12A2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12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potencial de qualidade dos cursos a oferecer em novas unidades orgânicas de natureza académica, </w:t>
      </w:r>
      <w:bookmarkStart w:id="9" w:name="_Hlk529369249"/>
      <w:r w:rsidRPr="005912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como parte </w:t>
      </w:r>
      <w:r w:rsidR="00CD07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integrante </w:t>
      </w:r>
      <w:r w:rsidRPr="005912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processo de preparação </w:t>
      </w:r>
      <w:bookmarkEnd w:id="9"/>
      <w:r w:rsidRPr="005912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 </w:t>
      </w:r>
      <w:r w:rsidR="002944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seu </w:t>
      </w:r>
      <w:r w:rsidRPr="00591212">
        <w:rPr>
          <w:rFonts w:ascii="Times New Roman" w:hAnsi="Times New Roman" w:cs="Times New Roman"/>
          <w:b/>
          <w:color w:val="FF0000"/>
          <w:sz w:val="24"/>
          <w:szCs w:val="24"/>
        </w:rPr>
        <w:t>início de funcionamento;</w:t>
      </w:r>
    </w:p>
    <w:p w14:paraId="27CA413D" w14:textId="58FD54AF" w:rsidR="005B5133" w:rsidRPr="00591212" w:rsidRDefault="005B5133" w:rsidP="001F12A2">
      <w:pPr>
        <w:pStyle w:val="PargrafodaLista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1212">
        <w:rPr>
          <w:rFonts w:ascii="Times New Roman" w:hAnsi="Times New Roman" w:cs="Times New Roman"/>
          <w:b/>
          <w:color w:val="FF0000"/>
          <w:sz w:val="24"/>
          <w:szCs w:val="24"/>
        </w:rPr>
        <w:t>O potencial de qualidade dos cursos a oferecer em novas instituições de ensino superior, como parte</w:t>
      </w:r>
      <w:r w:rsidR="00CD07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integrante</w:t>
      </w:r>
      <w:r w:rsidRPr="005912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 processo de preparação do</w:t>
      </w:r>
      <w:r w:rsidR="00FC70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seu</w:t>
      </w:r>
      <w:r w:rsidRPr="005912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início de funcionamento.</w:t>
      </w:r>
    </w:p>
    <w:p w14:paraId="235E9C6E" w14:textId="73864D50" w:rsidR="00734DB9" w:rsidRDefault="00734D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250DC59" w14:textId="77777777" w:rsidR="002F143E" w:rsidRDefault="002F143E" w:rsidP="006E167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969F4C3" w14:textId="359800AC" w:rsidR="00E312BD" w:rsidRPr="00591212" w:rsidRDefault="00E312BD" w:rsidP="00384A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212">
        <w:rPr>
          <w:rFonts w:ascii="Times New Roman" w:hAnsi="Times New Roman" w:cs="Times New Roman"/>
          <w:b/>
          <w:sz w:val="24"/>
          <w:szCs w:val="24"/>
        </w:rPr>
        <w:t>CAPÍTULO II</w:t>
      </w:r>
    </w:p>
    <w:p w14:paraId="60DFB27B" w14:textId="4942B6B5" w:rsidR="00E312BD" w:rsidRPr="00591212" w:rsidRDefault="00E312BD" w:rsidP="00384A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212">
        <w:rPr>
          <w:rFonts w:ascii="Times New Roman" w:hAnsi="Times New Roman" w:cs="Times New Roman"/>
          <w:b/>
          <w:sz w:val="24"/>
          <w:szCs w:val="24"/>
        </w:rPr>
        <w:t xml:space="preserve">Princípios </w:t>
      </w:r>
      <w:r w:rsidR="002F143E" w:rsidRPr="00591212">
        <w:rPr>
          <w:rFonts w:ascii="Times New Roman" w:hAnsi="Times New Roman" w:cs="Times New Roman"/>
          <w:b/>
          <w:sz w:val="24"/>
          <w:szCs w:val="24"/>
        </w:rPr>
        <w:t>O</w:t>
      </w:r>
      <w:r w:rsidRPr="00591212">
        <w:rPr>
          <w:rFonts w:ascii="Times New Roman" w:hAnsi="Times New Roman" w:cs="Times New Roman"/>
          <w:b/>
          <w:sz w:val="24"/>
          <w:szCs w:val="24"/>
        </w:rPr>
        <w:t>rientadores</w:t>
      </w:r>
    </w:p>
    <w:p w14:paraId="30828C24" w14:textId="1465C785" w:rsidR="004D2F13" w:rsidRPr="00591212" w:rsidRDefault="00D6459A" w:rsidP="00384A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212">
        <w:rPr>
          <w:rFonts w:ascii="Times New Roman" w:hAnsi="Times New Roman" w:cs="Times New Roman"/>
          <w:b/>
          <w:sz w:val="24"/>
          <w:szCs w:val="24"/>
        </w:rPr>
        <w:t>SECÇÃO I</w:t>
      </w:r>
    </w:p>
    <w:p w14:paraId="1FA3F230" w14:textId="7660FF45" w:rsidR="00D6459A" w:rsidRPr="00591212" w:rsidRDefault="00D6459A" w:rsidP="00384A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212">
        <w:rPr>
          <w:rFonts w:ascii="Times New Roman" w:hAnsi="Times New Roman" w:cs="Times New Roman"/>
          <w:b/>
          <w:sz w:val="24"/>
          <w:szCs w:val="24"/>
        </w:rPr>
        <w:t>Princíp</w:t>
      </w:r>
      <w:r w:rsidR="00591212">
        <w:rPr>
          <w:rFonts w:ascii="Times New Roman" w:hAnsi="Times New Roman" w:cs="Times New Roman"/>
          <w:b/>
          <w:sz w:val="24"/>
          <w:szCs w:val="24"/>
        </w:rPr>
        <w:t>i</w:t>
      </w:r>
      <w:r w:rsidRPr="00591212">
        <w:rPr>
          <w:rFonts w:ascii="Times New Roman" w:hAnsi="Times New Roman" w:cs="Times New Roman"/>
          <w:b/>
          <w:sz w:val="24"/>
          <w:szCs w:val="24"/>
        </w:rPr>
        <w:t>os Gerais</w:t>
      </w:r>
    </w:p>
    <w:p w14:paraId="1E8E4FE4" w14:textId="77777777" w:rsidR="00591212" w:rsidRDefault="00591212" w:rsidP="00384A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CF0A21" w14:textId="0B06CA5F" w:rsidR="00E312BD" w:rsidRPr="00591212" w:rsidRDefault="00E312BD" w:rsidP="00384A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212">
        <w:rPr>
          <w:rFonts w:ascii="Times New Roman" w:hAnsi="Times New Roman" w:cs="Times New Roman"/>
          <w:sz w:val="24"/>
          <w:szCs w:val="24"/>
        </w:rPr>
        <w:t xml:space="preserve">ARTIGO </w:t>
      </w:r>
      <w:r w:rsidR="001730F3" w:rsidRPr="00591212">
        <w:rPr>
          <w:rFonts w:ascii="Times New Roman" w:hAnsi="Times New Roman" w:cs="Times New Roman"/>
          <w:sz w:val="24"/>
          <w:szCs w:val="24"/>
        </w:rPr>
        <w:t>6</w:t>
      </w:r>
    </w:p>
    <w:p w14:paraId="765074DC" w14:textId="77777777" w:rsidR="008A0F0D" w:rsidRDefault="00E312BD" w:rsidP="008A0F0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 xml:space="preserve">(Princípios </w:t>
      </w:r>
      <w:r w:rsidR="002F143E">
        <w:rPr>
          <w:rFonts w:ascii="Times New Roman" w:hAnsi="Times New Roman" w:cs="Times New Roman"/>
          <w:sz w:val="24"/>
          <w:szCs w:val="24"/>
        </w:rPr>
        <w:t>G</w:t>
      </w:r>
      <w:r w:rsidRPr="00F83E92">
        <w:rPr>
          <w:rFonts w:ascii="Times New Roman" w:hAnsi="Times New Roman" w:cs="Times New Roman"/>
          <w:sz w:val="24"/>
          <w:szCs w:val="24"/>
        </w:rPr>
        <w:t>erais)</w:t>
      </w:r>
    </w:p>
    <w:p w14:paraId="43096397" w14:textId="022DE4D8" w:rsidR="00904C41" w:rsidRDefault="00945216" w:rsidP="003B60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1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Sem prejuízo dos princípios definidos </w:t>
      </w:r>
      <w:r w:rsidR="006E167A">
        <w:rPr>
          <w:rFonts w:ascii="Times New Roman" w:hAnsi="Times New Roman" w:cs="Times New Roman"/>
          <w:b/>
          <w:color w:val="FF0000"/>
          <w:sz w:val="24"/>
          <w:szCs w:val="24"/>
        </w:rPr>
        <w:t>na</w:t>
      </w:r>
      <w:r w:rsidRPr="009D01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D0AE8" w:rsidRPr="009D01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Lei do Ensino Superior, </w:t>
      </w:r>
      <w:r w:rsidRPr="009D0147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Pr="009D01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12BD" w:rsidRPr="003B6036">
        <w:rPr>
          <w:rFonts w:ascii="Times New Roman" w:hAnsi="Times New Roman" w:cs="Times New Roman"/>
          <w:sz w:val="24"/>
          <w:szCs w:val="24"/>
        </w:rPr>
        <w:t>SINAQES rege-se pelos seguintes princípios:</w:t>
      </w:r>
    </w:p>
    <w:p w14:paraId="2BCFE948" w14:textId="216754D8" w:rsidR="006E167A" w:rsidRDefault="006E167A" w:rsidP="001F12A2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147">
        <w:rPr>
          <w:rFonts w:ascii="Times New Roman" w:hAnsi="Times New Roman" w:cs="Times New Roman"/>
          <w:sz w:val="24"/>
          <w:szCs w:val="24"/>
        </w:rPr>
        <w:t>Educação</w:t>
      </w:r>
      <w:r w:rsidR="00655EBB">
        <w:rPr>
          <w:rFonts w:ascii="Times New Roman" w:hAnsi="Times New Roman" w:cs="Times New Roman"/>
          <w:sz w:val="24"/>
          <w:szCs w:val="24"/>
        </w:rPr>
        <w:t>;</w:t>
      </w:r>
    </w:p>
    <w:p w14:paraId="39F48809" w14:textId="2DF16974" w:rsidR="006E167A" w:rsidRDefault="006E167A" w:rsidP="001F12A2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192">
        <w:rPr>
          <w:rFonts w:ascii="Times New Roman" w:hAnsi="Times New Roman" w:cs="Times New Roman"/>
          <w:sz w:val="24"/>
          <w:szCs w:val="24"/>
        </w:rPr>
        <w:t>Integração</w:t>
      </w:r>
      <w:r w:rsidR="00655EBB">
        <w:rPr>
          <w:rFonts w:ascii="Times New Roman" w:hAnsi="Times New Roman" w:cs="Times New Roman"/>
          <w:sz w:val="24"/>
          <w:szCs w:val="24"/>
        </w:rPr>
        <w:t>;</w:t>
      </w:r>
    </w:p>
    <w:p w14:paraId="5AF9B050" w14:textId="3D0618C7" w:rsidR="00655EBB" w:rsidRDefault="00655EBB" w:rsidP="001F12A2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1A5">
        <w:rPr>
          <w:rFonts w:ascii="Times New Roman" w:hAnsi="Times New Roman" w:cs="Times New Roman"/>
          <w:sz w:val="24"/>
          <w:szCs w:val="24"/>
        </w:rPr>
        <w:t>Globalidade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BDA1E9D" w14:textId="1A4F1717" w:rsidR="00655EBB" w:rsidRDefault="00655EBB" w:rsidP="001F12A2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192">
        <w:rPr>
          <w:rFonts w:ascii="Times New Roman" w:hAnsi="Times New Roman" w:cs="Times New Roman"/>
          <w:sz w:val="24"/>
          <w:szCs w:val="24"/>
        </w:rPr>
        <w:t>Participação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7358EB1" w14:textId="3133D2DC" w:rsidR="00655EBB" w:rsidRDefault="00655EBB" w:rsidP="001F12A2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1A5">
        <w:rPr>
          <w:rFonts w:ascii="Times New Roman" w:hAnsi="Times New Roman" w:cs="Times New Roman"/>
          <w:sz w:val="24"/>
          <w:szCs w:val="24"/>
        </w:rPr>
        <w:t>Continuidade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C2CFFE4" w14:textId="2C4A000A" w:rsidR="00655EBB" w:rsidRDefault="003F6DFA" w:rsidP="001F12A2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F6DFA">
        <w:rPr>
          <w:rFonts w:ascii="Times New Roman" w:hAnsi="Times New Roman" w:cs="Times New Roman"/>
          <w:sz w:val="24"/>
          <w:szCs w:val="24"/>
        </w:rPr>
        <w:t>Isenção</w:t>
      </w:r>
      <w:r w:rsidR="00520498">
        <w:rPr>
          <w:rFonts w:ascii="Times New Roman" w:hAnsi="Times New Roman" w:cs="Times New Roman"/>
          <w:sz w:val="24"/>
          <w:szCs w:val="24"/>
        </w:rPr>
        <w:t>;</w:t>
      </w:r>
    </w:p>
    <w:p w14:paraId="2DF0434B" w14:textId="25147A9A" w:rsidR="00D3481E" w:rsidRDefault="00D3481E" w:rsidP="001F12A2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1A5">
        <w:rPr>
          <w:rFonts w:ascii="Times New Roman" w:hAnsi="Times New Roman" w:cs="Times New Roman"/>
          <w:sz w:val="24"/>
          <w:szCs w:val="24"/>
        </w:rPr>
        <w:t>Legitimidade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B03200" w14:textId="38E774E7" w:rsidR="005A76F6" w:rsidRDefault="005A76F6" w:rsidP="001F12A2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192">
        <w:rPr>
          <w:rFonts w:ascii="Times New Roman" w:hAnsi="Times New Roman" w:cs="Times New Roman"/>
          <w:sz w:val="24"/>
          <w:szCs w:val="24"/>
        </w:rPr>
        <w:t>Adequação Interna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27C874E" w14:textId="35933441" w:rsidR="005A76F6" w:rsidRDefault="005A76F6" w:rsidP="001F12A2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192">
        <w:rPr>
          <w:rFonts w:ascii="Times New Roman" w:hAnsi="Times New Roman" w:cs="Times New Roman"/>
          <w:sz w:val="24"/>
          <w:szCs w:val="24"/>
        </w:rPr>
        <w:t xml:space="preserve">Adequação </w:t>
      </w:r>
      <w:r>
        <w:rPr>
          <w:rFonts w:ascii="Times New Roman" w:hAnsi="Times New Roman" w:cs="Times New Roman"/>
          <w:sz w:val="24"/>
          <w:szCs w:val="24"/>
        </w:rPr>
        <w:t>Externa;</w:t>
      </w:r>
    </w:p>
    <w:p w14:paraId="6B486E0A" w14:textId="2AC2F76C" w:rsidR="005A76F6" w:rsidRDefault="005A76F6" w:rsidP="001F12A2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01A5">
        <w:rPr>
          <w:rFonts w:ascii="Times New Roman" w:hAnsi="Times New Roman" w:cs="Times New Roman"/>
          <w:sz w:val="24"/>
          <w:szCs w:val="24"/>
        </w:rPr>
        <w:t xml:space="preserve">Autoridade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E01A5">
        <w:rPr>
          <w:rFonts w:ascii="Times New Roman" w:hAnsi="Times New Roman" w:cs="Times New Roman"/>
          <w:sz w:val="24"/>
          <w:szCs w:val="24"/>
        </w:rPr>
        <w:t>écnica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9AB22B" w14:textId="3F2F8064" w:rsidR="005A76F6" w:rsidRPr="009D0147" w:rsidRDefault="005A76F6" w:rsidP="001F12A2">
      <w:pPr>
        <w:pStyle w:val="PargrafodaLista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D0147">
        <w:rPr>
          <w:rFonts w:ascii="Times New Roman" w:hAnsi="Times New Roman" w:cs="Times New Roman"/>
          <w:b/>
          <w:color w:val="FF0000"/>
          <w:sz w:val="24"/>
          <w:szCs w:val="24"/>
        </w:rPr>
        <w:t>Obrigatoriedade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8809D65" w14:textId="35B0DFCD" w:rsidR="006E167A" w:rsidRDefault="006E167A" w:rsidP="006E167A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Hlk529286105"/>
      <w:bookmarkStart w:id="11" w:name="_Hlk529285895"/>
      <w:r>
        <w:rPr>
          <w:rFonts w:ascii="Times New Roman" w:hAnsi="Times New Roman" w:cs="Times New Roman"/>
          <w:sz w:val="24"/>
          <w:szCs w:val="24"/>
        </w:rPr>
        <w:t xml:space="preserve">ARTIGO </w:t>
      </w:r>
      <w:r w:rsidR="001730F3">
        <w:rPr>
          <w:rFonts w:ascii="Times New Roman" w:hAnsi="Times New Roman" w:cs="Times New Roman"/>
          <w:sz w:val="24"/>
          <w:szCs w:val="24"/>
        </w:rPr>
        <w:t>7</w:t>
      </w:r>
    </w:p>
    <w:bookmarkEnd w:id="10"/>
    <w:p w14:paraId="3CD26E00" w14:textId="2A276B5D" w:rsidR="006E167A" w:rsidRPr="009D0147" w:rsidRDefault="006E167A" w:rsidP="009D014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4192">
        <w:rPr>
          <w:rFonts w:ascii="Times New Roman" w:hAnsi="Times New Roman" w:cs="Times New Roman"/>
          <w:sz w:val="24"/>
          <w:szCs w:val="24"/>
        </w:rPr>
        <w:t>Educação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11"/>
    <w:p w14:paraId="5A3E757B" w14:textId="28706772" w:rsidR="00E312BD" w:rsidRDefault="006E167A" w:rsidP="006E1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SINAQES</w:t>
      </w:r>
      <w:r w:rsidR="00E312BD" w:rsidRPr="009D0147">
        <w:rPr>
          <w:rFonts w:ascii="Times New Roman" w:hAnsi="Times New Roman" w:cs="Times New Roman"/>
          <w:sz w:val="24"/>
          <w:szCs w:val="24"/>
        </w:rPr>
        <w:t xml:space="preserve"> procura es</w:t>
      </w:r>
      <w:r w:rsidR="00384A07" w:rsidRPr="009D0147">
        <w:rPr>
          <w:rFonts w:ascii="Times New Roman" w:hAnsi="Times New Roman" w:cs="Times New Roman"/>
          <w:sz w:val="24"/>
          <w:szCs w:val="24"/>
        </w:rPr>
        <w:t xml:space="preserve">timular e ajudar a desenvolver, </w:t>
      </w:r>
      <w:r w:rsidR="00E312BD" w:rsidRPr="009D0147">
        <w:rPr>
          <w:rFonts w:ascii="Times New Roman" w:hAnsi="Times New Roman" w:cs="Times New Roman"/>
          <w:sz w:val="24"/>
          <w:szCs w:val="24"/>
        </w:rPr>
        <w:t>nas instituições de ensino super</w:t>
      </w:r>
      <w:r w:rsidR="00384A07" w:rsidRPr="009D0147">
        <w:rPr>
          <w:rFonts w:ascii="Times New Roman" w:hAnsi="Times New Roman" w:cs="Times New Roman"/>
          <w:sz w:val="24"/>
          <w:szCs w:val="24"/>
        </w:rPr>
        <w:t>ior</w:t>
      </w:r>
      <w:r w:rsidR="000440FA">
        <w:rPr>
          <w:rFonts w:ascii="Times New Roman" w:hAnsi="Times New Roman" w:cs="Times New Roman"/>
          <w:sz w:val="24"/>
          <w:szCs w:val="24"/>
        </w:rPr>
        <w:t xml:space="preserve"> </w:t>
      </w:r>
      <w:r w:rsidR="000440FA">
        <w:rPr>
          <w:rFonts w:ascii="Times New Roman" w:hAnsi="Times New Roman" w:cs="Times New Roman"/>
          <w:b/>
          <w:color w:val="FF0000"/>
          <w:sz w:val="24"/>
          <w:szCs w:val="24"/>
        </w:rPr>
        <w:t>e na sociedade</w:t>
      </w:r>
      <w:r w:rsidR="00384A07" w:rsidRPr="009D0147">
        <w:rPr>
          <w:rFonts w:ascii="Times New Roman" w:hAnsi="Times New Roman" w:cs="Times New Roman"/>
          <w:sz w:val="24"/>
          <w:szCs w:val="24"/>
        </w:rPr>
        <w:t>, a cultura d</w:t>
      </w:r>
      <w:r w:rsidR="003F11D0">
        <w:rPr>
          <w:rFonts w:ascii="Times New Roman" w:hAnsi="Times New Roman" w:cs="Times New Roman"/>
          <w:sz w:val="24"/>
          <w:szCs w:val="24"/>
        </w:rPr>
        <w:t>e</w:t>
      </w:r>
      <w:r w:rsidR="00384A07" w:rsidRPr="009D0147">
        <w:rPr>
          <w:rFonts w:ascii="Times New Roman" w:hAnsi="Times New Roman" w:cs="Times New Roman"/>
          <w:sz w:val="24"/>
          <w:szCs w:val="24"/>
        </w:rPr>
        <w:t xml:space="preserve"> qualidade, na </w:t>
      </w:r>
      <w:r w:rsidR="00E312BD" w:rsidRPr="009D0147">
        <w:rPr>
          <w:rFonts w:ascii="Times New Roman" w:hAnsi="Times New Roman" w:cs="Times New Roman"/>
          <w:sz w:val="24"/>
          <w:szCs w:val="24"/>
        </w:rPr>
        <w:t xml:space="preserve">medida em que, mais do que uma vocação punitiva, </w:t>
      </w:r>
      <w:r w:rsidR="00384A07" w:rsidRPr="009D0147">
        <w:rPr>
          <w:rFonts w:ascii="Times New Roman" w:hAnsi="Times New Roman" w:cs="Times New Roman"/>
          <w:sz w:val="24"/>
          <w:szCs w:val="24"/>
        </w:rPr>
        <w:t>coerciva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 ou </w:t>
      </w:r>
      <w:r w:rsidR="00E312BD" w:rsidRPr="009D0147">
        <w:rPr>
          <w:rFonts w:ascii="Times New Roman" w:hAnsi="Times New Roman" w:cs="Times New Roman"/>
          <w:sz w:val="24"/>
          <w:szCs w:val="24"/>
        </w:rPr>
        <w:t>controladora, tem um carácter educativo</w:t>
      </w:r>
      <w:r w:rsidR="00230952" w:rsidRPr="009D0147">
        <w:rPr>
          <w:rFonts w:ascii="Times New Roman" w:hAnsi="Times New Roman" w:cs="Times New Roman"/>
          <w:sz w:val="24"/>
          <w:szCs w:val="24"/>
        </w:rPr>
        <w:t>.</w:t>
      </w:r>
    </w:p>
    <w:p w14:paraId="3F8EB04A" w14:textId="764B9287" w:rsidR="006E167A" w:rsidRDefault="006E167A" w:rsidP="006E16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16B5BF" w14:textId="7B3D4DF6" w:rsidR="006E167A" w:rsidRDefault="006E167A" w:rsidP="003159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ARTIGO </w:t>
      </w:r>
      <w:r w:rsidR="001730F3">
        <w:rPr>
          <w:rFonts w:ascii="Times New Roman" w:hAnsi="Times New Roman" w:cs="Times New Roman"/>
          <w:sz w:val="24"/>
          <w:szCs w:val="24"/>
        </w:rPr>
        <w:t>8</w:t>
      </w:r>
    </w:p>
    <w:p w14:paraId="4C414804" w14:textId="7FE7E4AE" w:rsidR="006E167A" w:rsidRPr="009D0147" w:rsidRDefault="000E7D72" w:rsidP="009D014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E167A" w:rsidRPr="00F54192">
        <w:rPr>
          <w:rFonts w:ascii="Times New Roman" w:hAnsi="Times New Roman" w:cs="Times New Roman"/>
          <w:sz w:val="24"/>
          <w:szCs w:val="24"/>
        </w:rPr>
        <w:t>Integração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92DCBC6" w14:textId="0AE0DFE8" w:rsidR="00E312BD" w:rsidRPr="00F54192" w:rsidRDefault="000E7D72" w:rsidP="009D0147">
      <w:pPr>
        <w:pStyle w:val="PargrafodaLista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O SINAQES</w:t>
      </w:r>
      <w:r w:rsidR="00E312BD" w:rsidRPr="00F54192">
        <w:rPr>
          <w:rFonts w:ascii="Times New Roman" w:hAnsi="Times New Roman" w:cs="Times New Roman"/>
          <w:sz w:val="24"/>
          <w:szCs w:val="24"/>
        </w:rPr>
        <w:t xml:space="preserve"> é dotado d</w:t>
      </w:r>
      <w:r w:rsidR="0083206C" w:rsidRPr="00F54192">
        <w:rPr>
          <w:rFonts w:ascii="Times New Roman" w:hAnsi="Times New Roman" w:cs="Times New Roman"/>
          <w:sz w:val="24"/>
          <w:szCs w:val="24"/>
        </w:rPr>
        <w:t>e uma característica inclusiva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147">
        <w:rPr>
          <w:rFonts w:ascii="Times New Roman" w:hAnsi="Times New Roman" w:cs="Times New Roman"/>
          <w:b/>
          <w:color w:val="FF0000"/>
          <w:sz w:val="24"/>
          <w:szCs w:val="24"/>
        </w:rPr>
        <w:t>e integradora</w:t>
      </w:r>
      <w:r>
        <w:rPr>
          <w:rFonts w:ascii="Times New Roman" w:hAnsi="Times New Roman" w:cs="Times New Roman"/>
          <w:sz w:val="24"/>
          <w:szCs w:val="24"/>
        </w:rPr>
        <w:t>,</w:t>
      </w:r>
      <w:r w:rsidR="0083206C" w:rsidRPr="00F54192">
        <w:rPr>
          <w:rFonts w:ascii="Times New Roman" w:hAnsi="Times New Roman" w:cs="Times New Roman"/>
          <w:sz w:val="24"/>
          <w:szCs w:val="24"/>
        </w:rPr>
        <w:t xml:space="preserve"> </w:t>
      </w:r>
      <w:r w:rsidR="00E312BD" w:rsidRPr="00F54192">
        <w:rPr>
          <w:rFonts w:ascii="Times New Roman" w:hAnsi="Times New Roman" w:cs="Times New Roman"/>
          <w:sz w:val="24"/>
          <w:szCs w:val="24"/>
        </w:rPr>
        <w:t>pois toma como ponto de part</w:t>
      </w:r>
      <w:r w:rsidR="0083206C" w:rsidRPr="00F54192">
        <w:rPr>
          <w:rFonts w:ascii="Times New Roman" w:hAnsi="Times New Roman" w:cs="Times New Roman"/>
          <w:sz w:val="24"/>
          <w:szCs w:val="24"/>
        </w:rPr>
        <w:t xml:space="preserve">ida os esforços e os mecanismos </w:t>
      </w:r>
      <w:r w:rsidR="00E312BD" w:rsidRPr="00F54192">
        <w:rPr>
          <w:rFonts w:ascii="Times New Roman" w:hAnsi="Times New Roman" w:cs="Times New Roman"/>
          <w:sz w:val="24"/>
          <w:szCs w:val="24"/>
        </w:rPr>
        <w:t>de garantia de qualidade dese</w:t>
      </w:r>
      <w:r w:rsidR="0083206C" w:rsidRPr="00F54192">
        <w:rPr>
          <w:rFonts w:ascii="Times New Roman" w:hAnsi="Times New Roman" w:cs="Times New Roman"/>
          <w:sz w:val="24"/>
          <w:szCs w:val="24"/>
        </w:rPr>
        <w:t xml:space="preserve">nvolvidos a partir das próprias </w:t>
      </w:r>
      <w:r w:rsidR="00E312BD" w:rsidRPr="00F54192">
        <w:rPr>
          <w:rFonts w:ascii="Times New Roman" w:hAnsi="Times New Roman" w:cs="Times New Roman"/>
          <w:sz w:val="24"/>
          <w:szCs w:val="24"/>
        </w:rPr>
        <w:t>instituições de ensino</w:t>
      </w:r>
      <w:r w:rsidR="00A75DDB">
        <w:rPr>
          <w:rFonts w:ascii="Times New Roman" w:hAnsi="Times New Roman" w:cs="Times New Roman"/>
          <w:sz w:val="24"/>
          <w:szCs w:val="24"/>
        </w:rPr>
        <w:t xml:space="preserve"> superior</w:t>
      </w:r>
      <w:r w:rsidR="00E312BD" w:rsidRPr="00F54192">
        <w:rPr>
          <w:rFonts w:ascii="Times New Roman" w:hAnsi="Times New Roman" w:cs="Times New Roman"/>
          <w:sz w:val="24"/>
          <w:szCs w:val="24"/>
        </w:rPr>
        <w:t>, integrando-</w:t>
      </w:r>
      <w:r w:rsidR="00C94415" w:rsidRPr="009D0147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E312BD" w:rsidRPr="009D01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 </w:t>
      </w:r>
      <w:r w:rsidRPr="009D0147">
        <w:rPr>
          <w:rFonts w:ascii="Times New Roman" w:hAnsi="Times New Roman" w:cs="Times New Roman"/>
          <w:b/>
          <w:color w:val="FF0000"/>
          <w:sz w:val="24"/>
          <w:szCs w:val="24"/>
        </w:rPr>
        <w:t>nos</w:t>
      </w:r>
      <w:r w:rsidR="00A75DD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mecanismos e procedimentos</w:t>
      </w:r>
      <w:r w:rsidRPr="009D01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externos de garantia de qualidade</w:t>
      </w:r>
      <w:r w:rsidR="00230952">
        <w:rPr>
          <w:rFonts w:ascii="Times New Roman" w:hAnsi="Times New Roman" w:cs="Times New Roman"/>
          <w:sz w:val="24"/>
          <w:szCs w:val="24"/>
        </w:rPr>
        <w:t>.</w:t>
      </w:r>
    </w:p>
    <w:p w14:paraId="4AC0CA84" w14:textId="77777777" w:rsidR="00655EBB" w:rsidRDefault="00655EBB" w:rsidP="00655EB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47C52D" w14:textId="6FFA6CF8" w:rsidR="00655EBB" w:rsidRDefault="00655EBB" w:rsidP="00655EB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ARTIGO </w:t>
      </w:r>
      <w:r w:rsidR="001730F3">
        <w:rPr>
          <w:rFonts w:ascii="Times New Roman" w:hAnsi="Times New Roman" w:cs="Times New Roman"/>
          <w:sz w:val="24"/>
          <w:szCs w:val="24"/>
        </w:rPr>
        <w:t>9</w:t>
      </w:r>
    </w:p>
    <w:p w14:paraId="40BF117F" w14:textId="0DED680A" w:rsidR="00655EBB" w:rsidRDefault="00655EBB" w:rsidP="009D014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E01A5">
        <w:rPr>
          <w:rFonts w:ascii="Times New Roman" w:hAnsi="Times New Roman" w:cs="Times New Roman"/>
          <w:sz w:val="24"/>
          <w:szCs w:val="24"/>
        </w:rPr>
        <w:t>Globalidade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CEF2778" w14:textId="71D4397A" w:rsidR="00E312BD" w:rsidRDefault="00655EBB" w:rsidP="003159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312BD" w:rsidRPr="009D0147">
        <w:rPr>
          <w:rFonts w:ascii="Times New Roman" w:hAnsi="Times New Roman" w:cs="Times New Roman"/>
          <w:sz w:val="24"/>
          <w:szCs w:val="24"/>
        </w:rPr>
        <w:t>endo em conta o ca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rácter complexo, multifuncional </w:t>
      </w:r>
      <w:r w:rsidR="00E312BD" w:rsidRPr="009D0147">
        <w:rPr>
          <w:rFonts w:ascii="Times New Roman" w:hAnsi="Times New Roman" w:cs="Times New Roman"/>
          <w:sz w:val="24"/>
          <w:szCs w:val="24"/>
        </w:rPr>
        <w:t xml:space="preserve">e pluridimensional do subsistema de ensino superior, o </w:t>
      </w:r>
      <w:r w:rsidR="00C94415" w:rsidRPr="009D0147">
        <w:rPr>
          <w:rFonts w:ascii="Times New Roman" w:hAnsi="Times New Roman" w:cs="Times New Roman"/>
          <w:sz w:val="24"/>
          <w:szCs w:val="24"/>
        </w:rPr>
        <w:t xml:space="preserve">SINAQES </w:t>
      </w:r>
      <w:r w:rsidR="00E312BD" w:rsidRPr="009D0147">
        <w:rPr>
          <w:rFonts w:ascii="Times New Roman" w:hAnsi="Times New Roman" w:cs="Times New Roman"/>
          <w:sz w:val="24"/>
          <w:szCs w:val="24"/>
        </w:rPr>
        <w:t>avalia todos os elementos, proc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essos e intervenientes, sem </w:t>
      </w:r>
      <w:r w:rsidR="00E312BD" w:rsidRPr="009D0147">
        <w:rPr>
          <w:rFonts w:ascii="Times New Roman" w:hAnsi="Times New Roman" w:cs="Times New Roman"/>
          <w:sz w:val="24"/>
          <w:szCs w:val="24"/>
        </w:rPr>
        <w:t>perder de vista a perspectiva da totalidade</w:t>
      </w:r>
      <w:r w:rsidR="00230952" w:rsidRPr="009D0147">
        <w:rPr>
          <w:rFonts w:ascii="Times New Roman" w:hAnsi="Times New Roman" w:cs="Times New Roman"/>
          <w:sz w:val="24"/>
          <w:szCs w:val="24"/>
        </w:rPr>
        <w:t>.</w:t>
      </w:r>
    </w:p>
    <w:p w14:paraId="564F1E86" w14:textId="75334DF1" w:rsidR="00655EBB" w:rsidRDefault="00655EBB" w:rsidP="009D014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Hlk529286663"/>
      <w:r>
        <w:rPr>
          <w:rFonts w:ascii="Times New Roman" w:hAnsi="Times New Roman" w:cs="Times New Roman"/>
          <w:sz w:val="24"/>
          <w:szCs w:val="24"/>
        </w:rPr>
        <w:t xml:space="preserve">ARTIGO </w:t>
      </w:r>
      <w:r w:rsidR="001730F3">
        <w:rPr>
          <w:rFonts w:ascii="Times New Roman" w:hAnsi="Times New Roman" w:cs="Times New Roman"/>
          <w:sz w:val="24"/>
          <w:szCs w:val="24"/>
        </w:rPr>
        <w:t>10</w:t>
      </w:r>
    </w:p>
    <w:bookmarkEnd w:id="12"/>
    <w:p w14:paraId="69AF987A" w14:textId="62AE4E3B" w:rsidR="00655EBB" w:rsidRPr="009D0147" w:rsidRDefault="00655EBB" w:rsidP="009D014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4192">
        <w:rPr>
          <w:rFonts w:ascii="Times New Roman" w:hAnsi="Times New Roman" w:cs="Times New Roman"/>
          <w:sz w:val="24"/>
          <w:szCs w:val="24"/>
        </w:rPr>
        <w:t>Participação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DCA1DCE" w14:textId="6CF4F55F" w:rsidR="00E312BD" w:rsidRDefault="00655EBB" w:rsidP="003159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312BD" w:rsidRPr="009D0147">
        <w:rPr>
          <w:rFonts w:ascii="Times New Roman" w:hAnsi="Times New Roman" w:cs="Times New Roman"/>
          <w:sz w:val="24"/>
          <w:szCs w:val="24"/>
        </w:rPr>
        <w:t xml:space="preserve"> aceitação, a eficá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cia e a efectividade do sistema </w:t>
      </w:r>
      <w:r w:rsidR="00E312BD" w:rsidRPr="009D0147">
        <w:rPr>
          <w:rFonts w:ascii="Times New Roman" w:hAnsi="Times New Roman" w:cs="Times New Roman"/>
          <w:sz w:val="24"/>
          <w:szCs w:val="24"/>
        </w:rPr>
        <w:t xml:space="preserve">é garantida </w:t>
      </w:r>
      <w:r w:rsidR="004D2F13" w:rsidRPr="009D0147">
        <w:rPr>
          <w:rFonts w:ascii="Times New Roman" w:hAnsi="Times New Roman" w:cs="Times New Roman"/>
          <w:sz w:val="24"/>
          <w:szCs w:val="24"/>
        </w:rPr>
        <w:t>pela</w:t>
      </w:r>
      <w:r w:rsidR="00E312BD" w:rsidRPr="009D0147">
        <w:rPr>
          <w:rFonts w:ascii="Times New Roman" w:hAnsi="Times New Roman" w:cs="Times New Roman"/>
          <w:sz w:val="24"/>
          <w:szCs w:val="24"/>
        </w:rPr>
        <w:t xml:space="preserve"> participação</w:t>
      </w:r>
      <w:r w:rsidR="00C94415" w:rsidRPr="009D0147">
        <w:rPr>
          <w:rFonts w:ascii="Times New Roman" w:hAnsi="Times New Roman" w:cs="Times New Roman"/>
          <w:sz w:val="24"/>
          <w:szCs w:val="24"/>
        </w:rPr>
        <w:t>,</w:t>
      </w:r>
      <w:r w:rsidR="00E312BD" w:rsidRPr="009D0147">
        <w:rPr>
          <w:rFonts w:ascii="Times New Roman" w:hAnsi="Times New Roman" w:cs="Times New Roman"/>
          <w:sz w:val="24"/>
          <w:szCs w:val="24"/>
        </w:rPr>
        <w:t xml:space="preserve"> nã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o só das instituições de ensino </w:t>
      </w:r>
      <w:r w:rsidR="00E312BD" w:rsidRPr="009D0147">
        <w:rPr>
          <w:rFonts w:ascii="Times New Roman" w:hAnsi="Times New Roman" w:cs="Times New Roman"/>
          <w:sz w:val="24"/>
          <w:szCs w:val="24"/>
        </w:rPr>
        <w:t>superior, mas também de outr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as </w:t>
      </w:r>
      <w:r w:rsidR="0083206C" w:rsidRPr="00CD7A8B">
        <w:rPr>
          <w:rFonts w:ascii="Times New Roman" w:hAnsi="Times New Roman" w:cs="Times New Roman"/>
          <w:sz w:val="24"/>
          <w:szCs w:val="24"/>
        </w:rPr>
        <w:t>dos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 meios social, político e </w:t>
      </w:r>
      <w:r w:rsidR="00E312BD" w:rsidRPr="009D0147">
        <w:rPr>
          <w:rFonts w:ascii="Times New Roman" w:hAnsi="Times New Roman" w:cs="Times New Roman"/>
          <w:sz w:val="24"/>
          <w:szCs w:val="24"/>
        </w:rPr>
        <w:t>laboral</w:t>
      </w:r>
      <w:r w:rsidR="00230952" w:rsidRPr="009D0147">
        <w:rPr>
          <w:rFonts w:ascii="Times New Roman" w:hAnsi="Times New Roman" w:cs="Times New Roman"/>
          <w:sz w:val="24"/>
          <w:szCs w:val="24"/>
        </w:rPr>
        <w:t>.</w:t>
      </w:r>
    </w:p>
    <w:p w14:paraId="65385F66" w14:textId="77777777" w:rsidR="00655EBB" w:rsidRDefault="00655EBB" w:rsidP="00655EB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8F0F4D5" w14:textId="17A1061F" w:rsidR="00655EBB" w:rsidRDefault="00655EBB" w:rsidP="00655EBB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1</w:t>
      </w:r>
      <w:r w:rsidR="001730F3">
        <w:rPr>
          <w:rFonts w:ascii="Times New Roman" w:hAnsi="Times New Roman" w:cs="Times New Roman"/>
          <w:sz w:val="24"/>
          <w:szCs w:val="24"/>
        </w:rPr>
        <w:t>1</w:t>
      </w:r>
    </w:p>
    <w:p w14:paraId="412ED393" w14:textId="18E71BCE" w:rsidR="00655EBB" w:rsidRPr="009D0147" w:rsidRDefault="003F6DFA" w:rsidP="009D014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55EBB" w:rsidRPr="008E01A5">
        <w:rPr>
          <w:rFonts w:ascii="Times New Roman" w:hAnsi="Times New Roman" w:cs="Times New Roman"/>
          <w:sz w:val="24"/>
          <w:szCs w:val="24"/>
        </w:rPr>
        <w:t>Continuidade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DE6414D" w14:textId="165EE407" w:rsidR="00E312BD" w:rsidRDefault="00655EBB" w:rsidP="003159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312BD" w:rsidRPr="009D0147">
        <w:rPr>
          <w:rFonts w:ascii="Times New Roman" w:hAnsi="Times New Roman" w:cs="Times New Roman"/>
          <w:sz w:val="24"/>
          <w:szCs w:val="24"/>
        </w:rPr>
        <w:t xml:space="preserve"> avaliação é t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omada como um processo contínuo </w:t>
      </w:r>
      <w:r w:rsidR="00E312BD" w:rsidRPr="009D0147">
        <w:rPr>
          <w:rFonts w:ascii="Times New Roman" w:hAnsi="Times New Roman" w:cs="Times New Roman"/>
          <w:sz w:val="24"/>
          <w:szCs w:val="24"/>
        </w:rPr>
        <w:t>e não pontual em que o obj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ectivo último não é </w:t>
      </w:r>
      <w:r w:rsidR="00A74AC3">
        <w:rPr>
          <w:rFonts w:ascii="Times New Roman" w:hAnsi="Times New Roman" w:cs="Times New Roman"/>
          <w:sz w:val="24"/>
          <w:szCs w:val="24"/>
        </w:rPr>
        <w:t xml:space="preserve">a 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avaliação e </w:t>
      </w:r>
      <w:r w:rsidR="00A74AC3">
        <w:rPr>
          <w:rFonts w:ascii="Times New Roman" w:hAnsi="Times New Roman" w:cs="Times New Roman"/>
          <w:sz w:val="24"/>
          <w:szCs w:val="24"/>
        </w:rPr>
        <w:t xml:space="preserve">a </w:t>
      </w:r>
      <w:r w:rsidR="00E312BD" w:rsidRPr="009D0147">
        <w:rPr>
          <w:rFonts w:ascii="Times New Roman" w:hAnsi="Times New Roman" w:cs="Times New Roman"/>
          <w:sz w:val="24"/>
          <w:szCs w:val="24"/>
        </w:rPr>
        <w:t>acreditação, em si, mas o recur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so a estes dois mecanismos para </w:t>
      </w:r>
      <w:r w:rsidR="00E312BD" w:rsidRPr="009D0147">
        <w:rPr>
          <w:rFonts w:ascii="Times New Roman" w:hAnsi="Times New Roman" w:cs="Times New Roman"/>
          <w:sz w:val="24"/>
          <w:szCs w:val="24"/>
        </w:rPr>
        <w:t xml:space="preserve">garantir e elevar </w:t>
      </w:r>
      <w:r w:rsidR="00C94415" w:rsidRPr="009D01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continuamente </w:t>
      </w:r>
      <w:r w:rsidR="00E312BD" w:rsidRPr="009D0147">
        <w:rPr>
          <w:rFonts w:ascii="Times New Roman" w:hAnsi="Times New Roman" w:cs="Times New Roman"/>
          <w:sz w:val="24"/>
          <w:szCs w:val="24"/>
        </w:rPr>
        <w:t>a qualidade</w:t>
      </w:r>
      <w:r w:rsidR="00C94415" w:rsidRPr="009D0147">
        <w:rPr>
          <w:rFonts w:ascii="Times New Roman" w:hAnsi="Times New Roman" w:cs="Times New Roman"/>
          <w:sz w:val="24"/>
          <w:szCs w:val="24"/>
        </w:rPr>
        <w:t xml:space="preserve"> </w:t>
      </w:r>
      <w:r w:rsidR="00C94415" w:rsidRPr="009D0147">
        <w:rPr>
          <w:rFonts w:ascii="Times New Roman" w:hAnsi="Times New Roman" w:cs="Times New Roman"/>
          <w:b/>
          <w:color w:val="FF0000"/>
          <w:sz w:val="24"/>
          <w:szCs w:val="24"/>
        </w:rPr>
        <w:t>dos cursos</w:t>
      </w:r>
      <w:r w:rsidR="000440FA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C94415" w:rsidRPr="009D01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dos</w:t>
      </w:r>
      <w:r w:rsidR="00C94415" w:rsidRPr="009D01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programas e</w:t>
      </w:r>
      <w:r w:rsidR="00E312BD" w:rsidRPr="009D01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4415" w:rsidRPr="009D0147">
        <w:rPr>
          <w:rFonts w:ascii="Times New Roman" w:hAnsi="Times New Roman" w:cs="Times New Roman"/>
          <w:sz w:val="24"/>
          <w:szCs w:val="24"/>
        </w:rPr>
        <w:t>d</w:t>
      </w:r>
      <w:r w:rsidR="00E312BD" w:rsidRPr="009D0147">
        <w:rPr>
          <w:rFonts w:ascii="Times New Roman" w:hAnsi="Times New Roman" w:cs="Times New Roman"/>
          <w:sz w:val="24"/>
          <w:szCs w:val="24"/>
        </w:rPr>
        <w:t>as instituições de ensino superior</w:t>
      </w:r>
      <w:r w:rsidR="00230952" w:rsidRPr="009D0147">
        <w:rPr>
          <w:rFonts w:ascii="Times New Roman" w:hAnsi="Times New Roman" w:cs="Times New Roman"/>
          <w:sz w:val="24"/>
          <w:szCs w:val="24"/>
        </w:rPr>
        <w:t>.</w:t>
      </w:r>
    </w:p>
    <w:p w14:paraId="66CE04A9" w14:textId="0895B505" w:rsidR="00655EBB" w:rsidRDefault="00655EBB" w:rsidP="00655EB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8DF1066" w14:textId="177487B7" w:rsidR="00D3481E" w:rsidRDefault="00D3481E" w:rsidP="00D3481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1</w:t>
      </w:r>
      <w:r w:rsidR="001730F3">
        <w:rPr>
          <w:rFonts w:ascii="Times New Roman" w:hAnsi="Times New Roman" w:cs="Times New Roman"/>
          <w:sz w:val="24"/>
          <w:szCs w:val="24"/>
        </w:rPr>
        <w:t>2</w:t>
      </w:r>
    </w:p>
    <w:p w14:paraId="724E2A53" w14:textId="6512234C" w:rsidR="00655EBB" w:rsidRPr="009D0147" w:rsidRDefault="003F6DFA" w:rsidP="009D014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E01A5">
        <w:rPr>
          <w:rFonts w:ascii="Times New Roman" w:hAnsi="Times New Roman" w:cs="Times New Roman"/>
          <w:sz w:val="24"/>
          <w:szCs w:val="24"/>
        </w:rPr>
        <w:t>Isenção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63FC2A" w14:textId="196240DA" w:rsidR="00E312BD" w:rsidRDefault="00655EBB" w:rsidP="003159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SINAQES </w:t>
      </w:r>
      <w:r w:rsidR="00E312BD" w:rsidRPr="009D0147">
        <w:rPr>
          <w:rFonts w:ascii="Times New Roman" w:hAnsi="Times New Roman" w:cs="Times New Roman"/>
          <w:sz w:val="24"/>
          <w:szCs w:val="24"/>
        </w:rPr>
        <w:t>respei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ta a identidade, os valores, as </w:t>
      </w:r>
      <w:r w:rsidR="00E312BD" w:rsidRPr="009D0147">
        <w:rPr>
          <w:rFonts w:ascii="Times New Roman" w:hAnsi="Times New Roman" w:cs="Times New Roman"/>
          <w:sz w:val="24"/>
          <w:szCs w:val="24"/>
        </w:rPr>
        <w:t xml:space="preserve">características e as diferenças 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de cada uma das instituições de </w:t>
      </w:r>
      <w:r w:rsidR="00E312BD" w:rsidRPr="009D0147">
        <w:rPr>
          <w:rFonts w:ascii="Times New Roman" w:hAnsi="Times New Roman" w:cs="Times New Roman"/>
          <w:sz w:val="24"/>
          <w:szCs w:val="24"/>
        </w:rPr>
        <w:t xml:space="preserve">ensino superior, sem, porém, 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deixar de promover o diálogo, a </w:t>
      </w:r>
      <w:r w:rsidR="00E312BD" w:rsidRPr="009D0147">
        <w:rPr>
          <w:rFonts w:ascii="Times New Roman" w:hAnsi="Times New Roman" w:cs="Times New Roman"/>
          <w:sz w:val="24"/>
          <w:szCs w:val="24"/>
        </w:rPr>
        <w:t>cooperação e a solidariedade interinstitucional</w:t>
      </w:r>
      <w:r w:rsidR="00D3481E">
        <w:rPr>
          <w:rFonts w:ascii="Times New Roman" w:hAnsi="Times New Roman" w:cs="Times New Roman"/>
          <w:sz w:val="24"/>
          <w:szCs w:val="24"/>
        </w:rPr>
        <w:t xml:space="preserve"> e internacional</w:t>
      </w:r>
      <w:r w:rsidR="00230952" w:rsidRPr="009D0147">
        <w:rPr>
          <w:rFonts w:ascii="Times New Roman" w:hAnsi="Times New Roman" w:cs="Times New Roman"/>
          <w:sz w:val="24"/>
          <w:szCs w:val="24"/>
        </w:rPr>
        <w:t>.</w:t>
      </w:r>
    </w:p>
    <w:p w14:paraId="7D58748A" w14:textId="27DD937B" w:rsidR="00D3481E" w:rsidRDefault="00D3481E" w:rsidP="00655EB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2E932D8" w14:textId="695E9813" w:rsidR="00D3481E" w:rsidRDefault="00D3481E" w:rsidP="00D3481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1</w:t>
      </w:r>
      <w:r w:rsidR="001730F3">
        <w:rPr>
          <w:rFonts w:ascii="Times New Roman" w:hAnsi="Times New Roman" w:cs="Times New Roman"/>
          <w:sz w:val="24"/>
          <w:szCs w:val="24"/>
        </w:rPr>
        <w:t>3</w:t>
      </w:r>
    </w:p>
    <w:p w14:paraId="3B9CCF44" w14:textId="7F8CEC67" w:rsidR="00D3481E" w:rsidRPr="009D0147" w:rsidRDefault="00D3481E" w:rsidP="009D014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E01A5">
        <w:rPr>
          <w:rFonts w:ascii="Times New Roman" w:hAnsi="Times New Roman" w:cs="Times New Roman"/>
          <w:sz w:val="24"/>
          <w:szCs w:val="24"/>
        </w:rPr>
        <w:t>Legitimidade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7CDC541" w14:textId="2B003CD0" w:rsidR="00E312BD" w:rsidRDefault="00D3481E" w:rsidP="003159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SINAQES</w:t>
      </w:r>
      <w:r w:rsidR="00E312BD" w:rsidRPr="009D0147">
        <w:rPr>
          <w:rFonts w:ascii="Times New Roman" w:hAnsi="Times New Roman" w:cs="Times New Roman"/>
          <w:sz w:val="24"/>
          <w:szCs w:val="24"/>
        </w:rPr>
        <w:t xml:space="preserve"> assegura a sua legitimidade técnico</w:t>
      </w:r>
      <w:r w:rsidR="0083206C" w:rsidRPr="009D0147">
        <w:rPr>
          <w:rFonts w:ascii="Times New Roman" w:hAnsi="Times New Roman" w:cs="Times New Roman"/>
          <w:sz w:val="24"/>
          <w:szCs w:val="24"/>
        </w:rPr>
        <w:t>-</w:t>
      </w:r>
      <w:r w:rsidR="00E312BD" w:rsidRPr="009D0147">
        <w:rPr>
          <w:rFonts w:ascii="Times New Roman" w:hAnsi="Times New Roman" w:cs="Times New Roman"/>
          <w:sz w:val="24"/>
          <w:szCs w:val="24"/>
        </w:rPr>
        <w:t>científica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 </w:t>
      </w:r>
      <w:r w:rsidR="00E312BD" w:rsidRPr="009D0147">
        <w:rPr>
          <w:rFonts w:ascii="Times New Roman" w:hAnsi="Times New Roman" w:cs="Times New Roman"/>
          <w:sz w:val="24"/>
          <w:szCs w:val="24"/>
        </w:rPr>
        <w:t>e moral, através de proce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ssos transparentes, credíveis e </w:t>
      </w:r>
      <w:r w:rsidR="00E312BD" w:rsidRPr="009D0147">
        <w:rPr>
          <w:rFonts w:ascii="Times New Roman" w:hAnsi="Times New Roman" w:cs="Times New Roman"/>
          <w:sz w:val="24"/>
          <w:szCs w:val="24"/>
        </w:rPr>
        <w:t>rigorosos</w:t>
      </w:r>
      <w:r w:rsidR="00230952" w:rsidRPr="009D0147">
        <w:rPr>
          <w:rFonts w:ascii="Times New Roman" w:hAnsi="Times New Roman" w:cs="Times New Roman"/>
          <w:sz w:val="24"/>
          <w:szCs w:val="24"/>
        </w:rPr>
        <w:t>.</w:t>
      </w:r>
    </w:p>
    <w:p w14:paraId="6F5BB55F" w14:textId="77777777" w:rsidR="00D3481E" w:rsidRPr="009D0147" w:rsidRDefault="00D3481E" w:rsidP="009D01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21DD29" w14:textId="6CFD0989" w:rsidR="005A76F6" w:rsidRDefault="005A76F6" w:rsidP="005A76F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1</w:t>
      </w:r>
      <w:r w:rsidR="001730F3">
        <w:rPr>
          <w:rFonts w:ascii="Times New Roman" w:hAnsi="Times New Roman" w:cs="Times New Roman"/>
          <w:sz w:val="24"/>
          <w:szCs w:val="24"/>
        </w:rPr>
        <w:t>4</w:t>
      </w:r>
    </w:p>
    <w:p w14:paraId="679C5CA6" w14:textId="51CDA3CE" w:rsidR="005A76F6" w:rsidRDefault="005A76F6" w:rsidP="009D0147">
      <w:pPr>
        <w:pStyle w:val="PargrafodaLista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4192">
        <w:rPr>
          <w:rFonts w:ascii="Times New Roman" w:hAnsi="Times New Roman" w:cs="Times New Roman"/>
          <w:sz w:val="24"/>
          <w:szCs w:val="24"/>
        </w:rPr>
        <w:t>Adequação Interna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151AF7" w14:textId="2A483873" w:rsidR="00E312BD" w:rsidRPr="003159B3" w:rsidRDefault="005A76F6" w:rsidP="003159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9B3">
        <w:rPr>
          <w:rFonts w:ascii="Times New Roman" w:hAnsi="Times New Roman" w:cs="Times New Roman"/>
          <w:sz w:val="24"/>
          <w:szCs w:val="24"/>
        </w:rPr>
        <w:t xml:space="preserve">O SINAQES </w:t>
      </w:r>
      <w:r w:rsidR="0083206C" w:rsidRPr="003159B3">
        <w:rPr>
          <w:rFonts w:ascii="Times New Roman" w:hAnsi="Times New Roman" w:cs="Times New Roman"/>
          <w:sz w:val="24"/>
          <w:szCs w:val="24"/>
        </w:rPr>
        <w:t xml:space="preserve">é adaptado ao contexto nacional </w:t>
      </w:r>
      <w:r w:rsidR="00E312BD" w:rsidRPr="003159B3">
        <w:rPr>
          <w:rFonts w:ascii="Times New Roman" w:hAnsi="Times New Roman" w:cs="Times New Roman"/>
          <w:sz w:val="24"/>
          <w:szCs w:val="24"/>
        </w:rPr>
        <w:t xml:space="preserve">tanto nos seus objectivos, </w:t>
      </w:r>
      <w:r w:rsidR="0083206C" w:rsidRPr="003159B3">
        <w:rPr>
          <w:rFonts w:ascii="Times New Roman" w:hAnsi="Times New Roman" w:cs="Times New Roman"/>
          <w:sz w:val="24"/>
          <w:szCs w:val="24"/>
        </w:rPr>
        <w:t xml:space="preserve">como nas suas características e </w:t>
      </w:r>
      <w:r w:rsidR="00E312BD" w:rsidRPr="003159B3">
        <w:rPr>
          <w:rFonts w:ascii="Times New Roman" w:hAnsi="Times New Roman" w:cs="Times New Roman"/>
          <w:sz w:val="24"/>
          <w:szCs w:val="24"/>
        </w:rPr>
        <w:t>exequibilidade</w:t>
      </w:r>
      <w:r w:rsidR="00230952" w:rsidRPr="003159B3">
        <w:rPr>
          <w:rFonts w:ascii="Times New Roman" w:hAnsi="Times New Roman" w:cs="Times New Roman"/>
          <w:sz w:val="24"/>
          <w:szCs w:val="24"/>
        </w:rPr>
        <w:t>.</w:t>
      </w:r>
    </w:p>
    <w:p w14:paraId="5FA21E53" w14:textId="1D34E65E" w:rsidR="005A76F6" w:rsidRDefault="005A76F6" w:rsidP="005A76F6">
      <w:pPr>
        <w:pStyle w:val="PargrafodaLista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BB9367" w14:textId="4263B78B" w:rsidR="005A76F6" w:rsidRDefault="005A76F6" w:rsidP="005A76F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Hlk529288721"/>
      <w:r>
        <w:rPr>
          <w:rFonts w:ascii="Times New Roman" w:hAnsi="Times New Roman" w:cs="Times New Roman"/>
          <w:sz w:val="24"/>
          <w:szCs w:val="24"/>
        </w:rPr>
        <w:t>ARTIGO 1</w:t>
      </w:r>
      <w:r w:rsidR="001730F3">
        <w:rPr>
          <w:rFonts w:ascii="Times New Roman" w:hAnsi="Times New Roman" w:cs="Times New Roman"/>
          <w:sz w:val="24"/>
          <w:szCs w:val="24"/>
        </w:rPr>
        <w:t>5</w:t>
      </w:r>
    </w:p>
    <w:bookmarkEnd w:id="13"/>
    <w:p w14:paraId="5FF50EEC" w14:textId="5F82331A" w:rsidR="005A76F6" w:rsidRPr="00F54192" w:rsidRDefault="005A76F6" w:rsidP="009D0147">
      <w:pPr>
        <w:pStyle w:val="PargrafodaLista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E01A5">
        <w:rPr>
          <w:rFonts w:ascii="Times New Roman" w:hAnsi="Times New Roman" w:cs="Times New Roman"/>
          <w:sz w:val="24"/>
          <w:szCs w:val="24"/>
        </w:rPr>
        <w:t xml:space="preserve">Adequação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E01A5">
        <w:rPr>
          <w:rFonts w:ascii="Times New Roman" w:hAnsi="Times New Roman" w:cs="Times New Roman"/>
          <w:sz w:val="24"/>
          <w:szCs w:val="24"/>
        </w:rPr>
        <w:t>xterna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A587FA3" w14:textId="3C60E398" w:rsidR="008B4D4A" w:rsidRDefault="005A76F6" w:rsidP="003159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 SINAQES</w:t>
      </w:r>
      <w:r w:rsidR="004D2F13" w:rsidRPr="009D0147">
        <w:rPr>
          <w:rFonts w:ascii="Times New Roman" w:hAnsi="Times New Roman" w:cs="Times New Roman"/>
          <w:sz w:val="24"/>
          <w:szCs w:val="24"/>
        </w:rPr>
        <w:t xml:space="preserve"> procura </w:t>
      </w:r>
      <w:r w:rsidR="008B4D4A" w:rsidRPr="009D0147">
        <w:rPr>
          <w:rFonts w:ascii="Times New Roman" w:hAnsi="Times New Roman" w:cs="Times New Roman"/>
          <w:sz w:val="24"/>
          <w:szCs w:val="24"/>
        </w:rPr>
        <w:t>harmonizar</w:t>
      </w:r>
      <w:r w:rsidR="004D2F13" w:rsidRPr="009D0147">
        <w:rPr>
          <w:rFonts w:ascii="Times New Roman" w:hAnsi="Times New Roman" w:cs="Times New Roman"/>
          <w:sz w:val="24"/>
          <w:szCs w:val="24"/>
        </w:rPr>
        <w:t>-se com</w:t>
      </w:r>
      <w:r w:rsidR="008B4D4A" w:rsidRPr="009D0147">
        <w:rPr>
          <w:rFonts w:ascii="Times New Roman" w:hAnsi="Times New Roman" w:cs="Times New Roman"/>
          <w:sz w:val="24"/>
          <w:szCs w:val="24"/>
        </w:rPr>
        <w:t xml:space="preserve"> os padrões </w:t>
      </w:r>
      <w:r>
        <w:rPr>
          <w:rFonts w:ascii="Times New Roman" w:hAnsi="Times New Roman" w:cs="Times New Roman"/>
          <w:sz w:val="24"/>
          <w:szCs w:val="24"/>
        </w:rPr>
        <w:t xml:space="preserve">de qualidade do ensino superior </w:t>
      </w:r>
      <w:r w:rsidR="004D2F13" w:rsidRPr="009D0147">
        <w:rPr>
          <w:rFonts w:ascii="Times New Roman" w:hAnsi="Times New Roman" w:cs="Times New Roman"/>
          <w:sz w:val="24"/>
          <w:szCs w:val="24"/>
        </w:rPr>
        <w:t>regionais</w:t>
      </w:r>
      <w:r>
        <w:rPr>
          <w:rFonts w:ascii="Times New Roman" w:hAnsi="Times New Roman" w:cs="Times New Roman"/>
          <w:sz w:val="24"/>
          <w:szCs w:val="24"/>
        </w:rPr>
        <w:t>, do continente africano</w:t>
      </w:r>
      <w:r w:rsidR="004D2F13" w:rsidRPr="009D0147">
        <w:rPr>
          <w:rFonts w:ascii="Times New Roman" w:hAnsi="Times New Roman" w:cs="Times New Roman"/>
          <w:sz w:val="24"/>
          <w:szCs w:val="24"/>
        </w:rPr>
        <w:t xml:space="preserve"> e internacionais</w:t>
      </w:r>
      <w:r w:rsidR="008B4D4A" w:rsidRPr="009D0147">
        <w:rPr>
          <w:rFonts w:ascii="Times New Roman" w:hAnsi="Times New Roman" w:cs="Times New Roman"/>
          <w:sz w:val="24"/>
          <w:szCs w:val="24"/>
        </w:rPr>
        <w:t>.</w:t>
      </w:r>
    </w:p>
    <w:p w14:paraId="21052FEC" w14:textId="5F0C33F2" w:rsidR="005A76F6" w:rsidRDefault="005A76F6" w:rsidP="005A76F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E4C771" w14:textId="0A8289A8" w:rsidR="005A76F6" w:rsidRDefault="005A76F6" w:rsidP="005A76F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1</w:t>
      </w:r>
      <w:r w:rsidR="001730F3">
        <w:rPr>
          <w:rFonts w:ascii="Times New Roman" w:hAnsi="Times New Roman" w:cs="Times New Roman"/>
          <w:sz w:val="24"/>
          <w:szCs w:val="24"/>
        </w:rPr>
        <w:t>6</w:t>
      </w:r>
    </w:p>
    <w:p w14:paraId="42CFEB50" w14:textId="1654281A" w:rsidR="005A76F6" w:rsidRPr="009D0147" w:rsidRDefault="005A76F6" w:rsidP="009D014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E01A5">
        <w:rPr>
          <w:rFonts w:ascii="Times New Roman" w:hAnsi="Times New Roman" w:cs="Times New Roman"/>
          <w:sz w:val="24"/>
          <w:szCs w:val="24"/>
        </w:rPr>
        <w:t xml:space="preserve">Autoridade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E01A5">
        <w:rPr>
          <w:rFonts w:ascii="Times New Roman" w:hAnsi="Times New Roman" w:cs="Times New Roman"/>
          <w:sz w:val="24"/>
          <w:szCs w:val="24"/>
        </w:rPr>
        <w:t>écnica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025415E" w14:textId="6C0822FF" w:rsidR="00E312BD" w:rsidRDefault="005A76F6" w:rsidP="003159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312BD" w:rsidRPr="009D0147">
        <w:rPr>
          <w:rFonts w:ascii="Times New Roman" w:hAnsi="Times New Roman" w:cs="Times New Roman"/>
          <w:sz w:val="24"/>
          <w:szCs w:val="24"/>
        </w:rPr>
        <w:t>s procedime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ntos e normas técnicas emanadas </w:t>
      </w:r>
      <w:r w:rsidR="00E312BD" w:rsidRPr="009D0147">
        <w:rPr>
          <w:rFonts w:ascii="Times New Roman" w:hAnsi="Times New Roman" w:cs="Times New Roman"/>
          <w:sz w:val="24"/>
          <w:szCs w:val="24"/>
        </w:rPr>
        <w:t xml:space="preserve">do órgão implementador e 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supervisor do SINAQES, bem como </w:t>
      </w:r>
      <w:r w:rsidR="00E312BD" w:rsidRPr="009D0147">
        <w:rPr>
          <w:rFonts w:ascii="Times New Roman" w:hAnsi="Times New Roman" w:cs="Times New Roman"/>
          <w:sz w:val="24"/>
          <w:szCs w:val="24"/>
        </w:rPr>
        <w:t xml:space="preserve">as suas recomendações são 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observadas e consideradas pelas </w:t>
      </w:r>
      <w:r w:rsidR="00E312BD" w:rsidRPr="009D0147">
        <w:rPr>
          <w:rFonts w:ascii="Times New Roman" w:hAnsi="Times New Roman" w:cs="Times New Roman"/>
          <w:sz w:val="24"/>
          <w:szCs w:val="24"/>
        </w:rPr>
        <w:t>instituições de ensino superior</w:t>
      </w:r>
      <w:r w:rsidR="00D91D58">
        <w:rPr>
          <w:rFonts w:ascii="Times New Roman" w:hAnsi="Times New Roman" w:cs="Times New Roman"/>
          <w:sz w:val="24"/>
          <w:szCs w:val="24"/>
        </w:rPr>
        <w:t xml:space="preserve"> bem como por todos os actores interessados no ensino superior</w:t>
      </w:r>
      <w:r w:rsidR="00E312BD" w:rsidRPr="009D0147">
        <w:rPr>
          <w:rFonts w:ascii="Times New Roman" w:hAnsi="Times New Roman" w:cs="Times New Roman"/>
          <w:sz w:val="24"/>
          <w:szCs w:val="24"/>
        </w:rPr>
        <w:t>.</w:t>
      </w:r>
    </w:p>
    <w:p w14:paraId="314E9575" w14:textId="2EC87868" w:rsidR="00D91D58" w:rsidRDefault="00D91D58" w:rsidP="005A76F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251DD2" w14:textId="4CE7ABCD" w:rsidR="00D91D58" w:rsidRDefault="00D91D58" w:rsidP="00D91D58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1</w:t>
      </w:r>
      <w:r w:rsidR="001730F3">
        <w:rPr>
          <w:rFonts w:ascii="Times New Roman" w:hAnsi="Times New Roman" w:cs="Times New Roman"/>
          <w:sz w:val="24"/>
          <w:szCs w:val="24"/>
        </w:rPr>
        <w:t>7</w:t>
      </w:r>
    </w:p>
    <w:p w14:paraId="5BBFEB85" w14:textId="656C6C8A" w:rsidR="00D91D58" w:rsidRPr="009D0147" w:rsidRDefault="00D91D58" w:rsidP="009D014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FD0C58">
        <w:rPr>
          <w:rFonts w:ascii="Times New Roman" w:hAnsi="Times New Roman" w:cs="Times New Roman"/>
          <w:b/>
          <w:color w:val="FF0000"/>
          <w:sz w:val="24"/>
          <w:szCs w:val="24"/>
        </w:rPr>
        <w:t>Obrigatoriedade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1F3DBFF7" w14:textId="0C7640DD" w:rsidR="00230952" w:rsidRPr="009D0147" w:rsidRDefault="00D91D58" w:rsidP="003159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="00230952" w:rsidRPr="009D01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 normas, mecanismos e procedimentos do SINAQES são de cumprimento obrigatório, visando a constante melhoria e a garantia de que a formação oferecida </w:t>
      </w:r>
      <w:r w:rsidR="00CD7A8B">
        <w:rPr>
          <w:rFonts w:ascii="Times New Roman" w:hAnsi="Times New Roman" w:cs="Times New Roman"/>
          <w:b/>
          <w:color w:val="FF0000"/>
          <w:sz w:val="24"/>
          <w:szCs w:val="24"/>
        </w:rPr>
        <w:t>pelas instituições de ensino superior</w:t>
      </w:r>
      <w:r w:rsidR="00230952" w:rsidRPr="009D01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responde às necessidades de desenvolvimento do país e está em consonância com os padrões regionais</w:t>
      </w:r>
      <w:r w:rsidR="004B7833">
        <w:rPr>
          <w:rFonts w:ascii="Times New Roman" w:hAnsi="Times New Roman" w:cs="Times New Roman"/>
          <w:b/>
          <w:color w:val="FF0000"/>
          <w:sz w:val="24"/>
          <w:szCs w:val="24"/>
        </w:rPr>
        <w:t>, do continente africano</w:t>
      </w:r>
      <w:r w:rsidR="00230952" w:rsidRPr="009D01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 internacionais de qualidade.</w:t>
      </w:r>
    </w:p>
    <w:p w14:paraId="1E94F1A2" w14:textId="77777777" w:rsidR="008F5D36" w:rsidRDefault="008F5D36" w:rsidP="00F541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40034AD7" w14:textId="3EDEDD67" w:rsidR="008F5D36" w:rsidRDefault="004A7A94" w:rsidP="00F541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14" w:name="_Hlk529411985"/>
      <w:r>
        <w:rPr>
          <w:rFonts w:ascii="Times New Roman" w:hAnsi="Times New Roman" w:cs="Times New Roman"/>
          <w:b/>
          <w:caps/>
          <w:sz w:val="24"/>
          <w:szCs w:val="24"/>
        </w:rPr>
        <w:t>Seccão ii</w:t>
      </w:r>
    </w:p>
    <w:p w14:paraId="06E0A059" w14:textId="120A7AEB" w:rsidR="004A7A94" w:rsidRDefault="004A7A94" w:rsidP="00F54192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4A7A94">
        <w:rPr>
          <w:rFonts w:ascii="Times New Roman" w:hAnsi="Times New Roman" w:cs="Times New Roman"/>
          <w:b/>
          <w:sz w:val="24"/>
          <w:szCs w:val="24"/>
        </w:rPr>
        <w:t>rincípios da auto-avaliação</w:t>
      </w:r>
    </w:p>
    <w:bookmarkEnd w:id="14"/>
    <w:p w14:paraId="732A2094" w14:textId="77777777" w:rsidR="00591212" w:rsidRDefault="006A4BB3" w:rsidP="0083206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44986" w:rsidDel="006A4BB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14:paraId="346F1FC6" w14:textId="6B1346C5" w:rsidR="00E312BD" w:rsidRPr="009D0147" w:rsidRDefault="00E312BD" w:rsidP="00832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147">
        <w:rPr>
          <w:rFonts w:ascii="Times New Roman" w:hAnsi="Times New Roman" w:cs="Times New Roman"/>
          <w:sz w:val="24"/>
          <w:szCs w:val="24"/>
        </w:rPr>
        <w:t xml:space="preserve">ARTIGO </w:t>
      </w:r>
      <w:r w:rsidR="009D0147" w:rsidRPr="009D0147">
        <w:rPr>
          <w:rFonts w:ascii="Times New Roman" w:hAnsi="Times New Roman" w:cs="Times New Roman"/>
          <w:sz w:val="24"/>
          <w:szCs w:val="24"/>
        </w:rPr>
        <w:t>1</w:t>
      </w:r>
      <w:r w:rsidR="001730F3">
        <w:rPr>
          <w:rFonts w:ascii="Times New Roman" w:hAnsi="Times New Roman" w:cs="Times New Roman"/>
          <w:sz w:val="24"/>
          <w:szCs w:val="24"/>
        </w:rPr>
        <w:t>8</w:t>
      </w:r>
    </w:p>
    <w:p w14:paraId="2622B4C4" w14:textId="50A80A4A" w:rsidR="00E312BD" w:rsidRPr="009D0147" w:rsidRDefault="00E312BD" w:rsidP="00832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0147">
        <w:rPr>
          <w:rFonts w:ascii="Times New Roman" w:hAnsi="Times New Roman" w:cs="Times New Roman"/>
          <w:sz w:val="24"/>
          <w:szCs w:val="24"/>
        </w:rPr>
        <w:t>(Princípios da auto-avaliação)</w:t>
      </w:r>
      <w:r w:rsidR="00507A3E" w:rsidRPr="009D01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C6950" w14:textId="44253721" w:rsidR="00EA13C2" w:rsidRPr="00F83E92" w:rsidRDefault="00EA13C2" w:rsidP="00E31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auto-avaliação rege-se pelos seguintes princípios: </w:t>
      </w:r>
    </w:p>
    <w:p w14:paraId="545F7C44" w14:textId="77777777" w:rsidR="009D0147" w:rsidRDefault="00E312BD" w:rsidP="001F12A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92">
        <w:rPr>
          <w:rFonts w:ascii="Times New Roman" w:hAnsi="Times New Roman" w:cs="Times New Roman"/>
          <w:sz w:val="24"/>
          <w:szCs w:val="24"/>
        </w:rPr>
        <w:t>Participação</w:t>
      </w:r>
      <w:r w:rsidR="009D0147">
        <w:rPr>
          <w:rFonts w:ascii="Times New Roman" w:hAnsi="Times New Roman" w:cs="Times New Roman"/>
          <w:sz w:val="24"/>
          <w:szCs w:val="24"/>
        </w:rPr>
        <w:t>;</w:t>
      </w:r>
    </w:p>
    <w:p w14:paraId="3FDB962D" w14:textId="14CE2F9D" w:rsidR="009D0147" w:rsidRDefault="009D0147" w:rsidP="001F12A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92">
        <w:rPr>
          <w:rFonts w:ascii="Times New Roman" w:hAnsi="Times New Roman" w:cs="Times New Roman"/>
          <w:sz w:val="24"/>
          <w:szCs w:val="24"/>
        </w:rPr>
        <w:t>Transparência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055E38" w14:textId="2B4F336B" w:rsidR="002D716D" w:rsidRDefault="002D716D" w:rsidP="001F12A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1A5">
        <w:rPr>
          <w:rFonts w:ascii="Times New Roman" w:hAnsi="Times New Roman" w:cs="Times New Roman"/>
          <w:sz w:val="24"/>
          <w:szCs w:val="24"/>
        </w:rPr>
        <w:t>Regularidade e incrementalidade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CFAD3F" w14:textId="05BAB509" w:rsidR="002D716D" w:rsidRPr="00294474" w:rsidRDefault="002D716D" w:rsidP="001F12A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474">
        <w:rPr>
          <w:rFonts w:ascii="Times New Roman" w:hAnsi="Times New Roman" w:cs="Times New Roman"/>
          <w:sz w:val="24"/>
          <w:szCs w:val="24"/>
        </w:rPr>
        <w:t>Obrigatoriedade;</w:t>
      </w:r>
    </w:p>
    <w:p w14:paraId="62A300BB" w14:textId="4DD79902" w:rsidR="002D716D" w:rsidRPr="003159B3" w:rsidRDefault="002D716D" w:rsidP="001F12A2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1A5">
        <w:rPr>
          <w:rFonts w:ascii="Times New Roman" w:hAnsi="Times New Roman" w:cs="Times New Roman"/>
          <w:sz w:val="24"/>
          <w:szCs w:val="24"/>
        </w:rPr>
        <w:t>Divulgação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E2525F" w14:textId="77777777" w:rsidR="009D0147" w:rsidRDefault="009D0147" w:rsidP="009D01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82CE56" w14:textId="6315C42E" w:rsidR="009D0147" w:rsidRDefault="009D0147" w:rsidP="009D014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_Hlk529289248"/>
      <w:r>
        <w:rPr>
          <w:rFonts w:ascii="Times New Roman" w:hAnsi="Times New Roman" w:cs="Times New Roman"/>
          <w:sz w:val="24"/>
          <w:szCs w:val="24"/>
        </w:rPr>
        <w:t>ARTIGO 1</w:t>
      </w:r>
      <w:r w:rsidR="001730F3">
        <w:rPr>
          <w:rFonts w:ascii="Times New Roman" w:hAnsi="Times New Roman" w:cs="Times New Roman"/>
          <w:sz w:val="24"/>
          <w:szCs w:val="24"/>
        </w:rPr>
        <w:t>9</w:t>
      </w:r>
    </w:p>
    <w:bookmarkEnd w:id="15"/>
    <w:p w14:paraId="5B1FE905" w14:textId="773D2DF6" w:rsidR="009D0147" w:rsidRDefault="009D0147" w:rsidP="009D014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E01A5">
        <w:rPr>
          <w:rFonts w:ascii="Times New Roman" w:hAnsi="Times New Roman" w:cs="Times New Roman"/>
          <w:sz w:val="24"/>
          <w:szCs w:val="24"/>
        </w:rPr>
        <w:t>Participação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AE0DB02" w14:textId="0C1D96FA" w:rsidR="00E312BD" w:rsidRDefault="009D0147" w:rsidP="003159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Hlk529289327"/>
      <w:r>
        <w:rPr>
          <w:rFonts w:ascii="Times New Roman" w:hAnsi="Times New Roman" w:cs="Times New Roman"/>
          <w:sz w:val="24"/>
          <w:szCs w:val="24"/>
        </w:rPr>
        <w:t xml:space="preserve">A Auto-avaliação </w:t>
      </w:r>
      <w:bookmarkEnd w:id="16"/>
      <w:r w:rsidR="00E312BD" w:rsidRPr="009D0147">
        <w:rPr>
          <w:rFonts w:ascii="Times New Roman" w:hAnsi="Times New Roman" w:cs="Times New Roman"/>
          <w:sz w:val="24"/>
          <w:szCs w:val="24"/>
        </w:rPr>
        <w:t>pressupõe a particip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ação de todos os intervenientes </w:t>
      </w:r>
      <w:r w:rsidR="00E312BD" w:rsidRPr="009D0147">
        <w:rPr>
          <w:rFonts w:ascii="Times New Roman" w:hAnsi="Times New Roman" w:cs="Times New Roman"/>
          <w:sz w:val="24"/>
          <w:szCs w:val="24"/>
        </w:rPr>
        <w:t>no funcionamento da instituiçã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o de ensino superior, incluindo </w:t>
      </w:r>
      <w:r w:rsidR="00E312BD" w:rsidRPr="009D0147">
        <w:rPr>
          <w:rFonts w:ascii="Times New Roman" w:hAnsi="Times New Roman" w:cs="Times New Roman"/>
          <w:sz w:val="24"/>
          <w:szCs w:val="24"/>
        </w:rPr>
        <w:t>estudantes, corpo docente,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 investigadores</w:t>
      </w:r>
      <w:r w:rsidR="00230952" w:rsidRPr="009D0147">
        <w:rPr>
          <w:rFonts w:ascii="Times New Roman" w:hAnsi="Times New Roman" w:cs="Times New Roman"/>
          <w:sz w:val="24"/>
          <w:szCs w:val="24"/>
        </w:rPr>
        <w:t>,</w:t>
      </w:r>
      <w:r w:rsidR="0083206C" w:rsidRPr="009D0147">
        <w:rPr>
          <w:rFonts w:ascii="Times New Roman" w:hAnsi="Times New Roman" w:cs="Times New Roman"/>
          <w:sz w:val="24"/>
          <w:szCs w:val="24"/>
        </w:rPr>
        <w:t xml:space="preserve"> corpo técnico </w:t>
      </w:r>
      <w:r w:rsidR="00E312BD" w:rsidRPr="009D0147">
        <w:rPr>
          <w:rFonts w:ascii="Times New Roman" w:hAnsi="Times New Roman" w:cs="Times New Roman"/>
          <w:sz w:val="24"/>
          <w:szCs w:val="24"/>
        </w:rPr>
        <w:t>administrativo</w:t>
      </w:r>
      <w:r w:rsidR="008E6801">
        <w:rPr>
          <w:rFonts w:ascii="Times New Roman" w:hAnsi="Times New Roman" w:cs="Times New Roman"/>
          <w:sz w:val="24"/>
          <w:szCs w:val="24"/>
        </w:rPr>
        <w:t xml:space="preserve">, </w:t>
      </w:r>
      <w:r w:rsidR="008E6801" w:rsidRPr="001F12A2">
        <w:rPr>
          <w:rFonts w:ascii="Times New Roman" w:hAnsi="Times New Roman" w:cs="Times New Roman"/>
          <w:b/>
          <w:color w:val="FF0000"/>
          <w:sz w:val="24"/>
          <w:szCs w:val="24"/>
        </w:rPr>
        <w:t>graduados</w:t>
      </w:r>
      <w:r w:rsidR="00230952" w:rsidRPr="009D0147">
        <w:rPr>
          <w:rFonts w:ascii="Times New Roman" w:hAnsi="Times New Roman" w:cs="Times New Roman"/>
          <w:sz w:val="24"/>
          <w:szCs w:val="24"/>
        </w:rPr>
        <w:t xml:space="preserve"> </w:t>
      </w:r>
      <w:r w:rsidR="00230952" w:rsidRPr="009E40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 outros parceiros </w:t>
      </w:r>
      <w:r w:rsidR="00EC00F6">
        <w:rPr>
          <w:rFonts w:ascii="Times New Roman" w:hAnsi="Times New Roman" w:cs="Times New Roman"/>
          <w:b/>
          <w:color w:val="FF0000"/>
          <w:sz w:val="24"/>
          <w:szCs w:val="24"/>
        </w:rPr>
        <w:t>que colaboram directamente</w:t>
      </w:r>
      <w:r w:rsidR="00424E6E" w:rsidRPr="009E40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nas actividades de </w:t>
      </w:r>
      <w:r w:rsidR="00424E6E" w:rsidRPr="009E409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ensino, pesquisa e extensão realizadas pela instituição</w:t>
      </w:r>
      <w:r w:rsidR="00230952" w:rsidRPr="009E40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9E4090">
        <w:rPr>
          <w:rFonts w:ascii="Times New Roman" w:hAnsi="Times New Roman" w:cs="Times New Roman"/>
          <w:b/>
          <w:color w:val="FF0000"/>
          <w:sz w:val="24"/>
          <w:szCs w:val="24"/>
        </w:rPr>
        <w:t>como por exemplo</w:t>
      </w:r>
      <w:r w:rsidR="00230952" w:rsidRPr="009E40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empregadores, ordens e </w:t>
      </w:r>
      <w:r w:rsidR="003B4C4A" w:rsidRPr="009E40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organizações </w:t>
      </w:r>
      <w:r w:rsidR="00AD027A" w:rsidRPr="009E4090">
        <w:rPr>
          <w:rFonts w:ascii="Times New Roman" w:hAnsi="Times New Roman" w:cs="Times New Roman"/>
          <w:b/>
          <w:color w:val="FF0000"/>
          <w:sz w:val="24"/>
          <w:szCs w:val="24"/>
        </w:rPr>
        <w:t>socioprofissionais</w:t>
      </w:r>
      <w:r w:rsidRPr="009E4090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3B4C4A" w:rsidRPr="009E409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C00F6">
        <w:rPr>
          <w:rFonts w:ascii="Times New Roman" w:hAnsi="Times New Roman" w:cs="Times New Roman"/>
          <w:b/>
          <w:color w:val="FF0000"/>
          <w:sz w:val="24"/>
          <w:szCs w:val="24"/>
        </w:rPr>
        <w:t>sociedade civil, entre outros</w:t>
      </w:r>
      <w:r w:rsidR="00230952" w:rsidRPr="009D0147">
        <w:rPr>
          <w:rFonts w:ascii="Times New Roman" w:hAnsi="Times New Roman" w:cs="Times New Roman"/>
          <w:sz w:val="24"/>
          <w:szCs w:val="24"/>
        </w:rPr>
        <w:t>.</w:t>
      </w:r>
    </w:p>
    <w:p w14:paraId="7CD003A4" w14:textId="77777777" w:rsidR="009D0147" w:rsidRPr="009D0147" w:rsidRDefault="009D0147" w:rsidP="009D014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D4DF324" w14:textId="3DD8780B" w:rsidR="009D0147" w:rsidRDefault="009D0147" w:rsidP="009D014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_Hlk529289595"/>
      <w:r>
        <w:rPr>
          <w:rFonts w:ascii="Times New Roman" w:hAnsi="Times New Roman" w:cs="Times New Roman"/>
          <w:sz w:val="24"/>
          <w:szCs w:val="24"/>
        </w:rPr>
        <w:t xml:space="preserve">ARTIGO </w:t>
      </w:r>
      <w:r w:rsidR="002854CE">
        <w:rPr>
          <w:rFonts w:ascii="Times New Roman" w:hAnsi="Times New Roman" w:cs="Times New Roman"/>
          <w:sz w:val="24"/>
          <w:szCs w:val="24"/>
        </w:rPr>
        <w:t>20</w:t>
      </w:r>
    </w:p>
    <w:bookmarkEnd w:id="17"/>
    <w:p w14:paraId="2D1CDA43" w14:textId="6CE30D7D" w:rsidR="009D0147" w:rsidRDefault="009D0147" w:rsidP="009D014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54192">
        <w:rPr>
          <w:rFonts w:ascii="Times New Roman" w:hAnsi="Times New Roman" w:cs="Times New Roman"/>
          <w:sz w:val="24"/>
          <w:szCs w:val="24"/>
        </w:rPr>
        <w:t>Transparência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F3EB75D" w14:textId="30E0B098" w:rsidR="00E312BD" w:rsidRDefault="009D0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Auto-avaliação </w:t>
      </w:r>
      <w:r w:rsidR="00E312BD" w:rsidRPr="002D716D">
        <w:rPr>
          <w:rFonts w:ascii="Times New Roman" w:hAnsi="Times New Roman" w:cs="Times New Roman"/>
          <w:sz w:val="24"/>
          <w:szCs w:val="24"/>
        </w:rPr>
        <w:t>segue normas, mecanismos e procedimentos</w:t>
      </w:r>
      <w:r w:rsidR="0083206C" w:rsidRPr="002D716D">
        <w:rPr>
          <w:rFonts w:ascii="Times New Roman" w:hAnsi="Times New Roman" w:cs="Times New Roman"/>
          <w:sz w:val="24"/>
          <w:szCs w:val="24"/>
        </w:rPr>
        <w:t xml:space="preserve"> </w:t>
      </w:r>
      <w:r w:rsidR="00E312BD" w:rsidRPr="002D716D">
        <w:rPr>
          <w:rFonts w:ascii="Times New Roman" w:hAnsi="Times New Roman" w:cs="Times New Roman"/>
          <w:sz w:val="24"/>
          <w:szCs w:val="24"/>
        </w:rPr>
        <w:t>previamente estabelecidos e divulgados</w:t>
      </w:r>
      <w:r w:rsidR="000B0EDE" w:rsidRPr="002D716D">
        <w:rPr>
          <w:rFonts w:ascii="Times New Roman" w:hAnsi="Times New Roman" w:cs="Times New Roman"/>
          <w:sz w:val="24"/>
          <w:szCs w:val="24"/>
        </w:rPr>
        <w:t>.</w:t>
      </w:r>
    </w:p>
    <w:p w14:paraId="36E37C4E" w14:textId="77777777" w:rsidR="00E8033C" w:rsidRDefault="00E8033C" w:rsidP="003159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003F0" w14:textId="2E4FC400" w:rsidR="002D716D" w:rsidRDefault="002D716D" w:rsidP="002D716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2</w:t>
      </w:r>
      <w:r w:rsidR="002854CE">
        <w:rPr>
          <w:rFonts w:ascii="Times New Roman" w:hAnsi="Times New Roman" w:cs="Times New Roman"/>
          <w:sz w:val="24"/>
          <w:szCs w:val="24"/>
        </w:rPr>
        <w:t>1</w:t>
      </w:r>
    </w:p>
    <w:p w14:paraId="50053A43" w14:textId="1CF427EB" w:rsidR="002D716D" w:rsidRDefault="002D716D" w:rsidP="002D716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18" w:name="_Hlk529289543"/>
      <w:r w:rsidRPr="008E01A5">
        <w:rPr>
          <w:rFonts w:ascii="Times New Roman" w:hAnsi="Times New Roman" w:cs="Times New Roman"/>
          <w:sz w:val="24"/>
          <w:szCs w:val="24"/>
        </w:rPr>
        <w:t>Regularidade e incrementalidade</w:t>
      </w:r>
      <w:bookmarkEnd w:id="18"/>
      <w:r>
        <w:rPr>
          <w:rFonts w:ascii="Times New Roman" w:hAnsi="Times New Roman" w:cs="Times New Roman"/>
          <w:sz w:val="24"/>
          <w:szCs w:val="24"/>
        </w:rPr>
        <w:t>)</w:t>
      </w:r>
    </w:p>
    <w:p w14:paraId="140D4A3F" w14:textId="72F6151E" w:rsidR="00E312BD" w:rsidRPr="002D716D" w:rsidRDefault="002D716D" w:rsidP="003159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312BD" w:rsidRPr="002D716D">
        <w:rPr>
          <w:rFonts w:ascii="Times New Roman" w:hAnsi="Times New Roman" w:cs="Times New Roman"/>
          <w:sz w:val="24"/>
          <w:szCs w:val="24"/>
        </w:rPr>
        <w:t>mbora possa</w:t>
      </w:r>
      <w:r w:rsidR="0083206C" w:rsidRPr="002D716D">
        <w:rPr>
          <w:rFonts w:ascii="Times New Roman" w:hAnsi="Times New Roman" w:cs="Times New Roman"/>
          <w:sz w:val="24"/>
          <w:szCs w:val="24"/>
        </w:rPr>
        <w:t xml:space="preserve"> assumir o perfil </w:t>
      </w:r>
      <w:r w:rsidR="00E312BD" w:rsidRPr="002D716D">
        <w:rPr>
          <w:rFonts w:ascii="Times New Roman" w:hAnsi="Times New Roman" w:cs="Times New Roman"/>
          <w:sz w:val="24"/>
          <w:szCs w:val="24"/>
        </w:rPr>
        <w:t>de acção pontual, a auto-aval</w:t>
      </w:r>
      <w:r w:rsidR="0083206C" w:rsidRPr="002D716D">
        <w:rPr>
          <w:rFonts w:ascii="Times New Roman" w:hAnsi="Times New Roman" w:cs="Times New Roman"/>
          <w:sz w:val="24"/>
          <w:szCs w:val="24"/>
        </w:rPr>
        <w:t xml:space="preserve">iação tem um carácter regular e </w:t>
      </w:r>
      <w:r w:rsidR="00E312BD" w:rsidRPr="002D716D">
        <w:rPr>
          <w:rFonts w:ascii="Times New Roman" w:hAnsi="Times New Roman" w:cs="Times New Roman"/>
          <w:sz w:val="24"/>
          <w:szCs w:val="24"/>
        </w:rPr>
        <w:t>progressivo</w:t>
      </w:r>
      <w:r w:rsidR="00230952" w:rsidRPr="002D716D">
        <w:rPr>
          <w:rFonts w:ascii="Times New Roman" w:hAnsi="Times New Roman" w:cs="Times New Roman"/>
          <w:sz w:val="24"/>
          <w:szCs w:val="24"/>
        </w:rPr>
        <w:t xml:space="preserve">, </w:t>
      </w:r>
      <w:r w:rsidR="00230952" w:rsidRPr="002D716D">
        <w:rPr>
          <w:rFonts w:ascii="Times New Roman" w:hAnsi="Times New Roman" w:cs="Times New Roman"/>
          <w:b/>
          <w:color w:val="FF0000"/>
          <w:sz w:val="24"/>
          <w:szCs w:val="24"/>
        </w:rPr>
        <w:t>visando a constante melhoria</w:t>
      </w:r>
      <w:r w:rsidR="000B0EDE" w:rsidRPr="002D716D">
        <w:rPr>
          <w:rFonts w:ascii="Times New Roman" w:hAnsi="Times New Roman" w:cs="Times New Roman"/>
          <w:sz w:val="24"/>
          <w:szCs w:val="24"/>
        </w:rPr>
        <w:t>.</w:t>
      </w:r>
    </w:p>
    <w:p w14:paraId="3AFB1040" w14:textId="77777777" w:rsidR="002D716D" w:rsidRPr="002D716D" w:rsidRDefault="002D716D" w:rsidP="002D7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5B46D6" w14:textId="7B43DFC7" w:rsidR="002D716D" w:rsidRDefault="002D716D" w:rsidP="002D716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2</w:t>
      </w:r>
      <w:r w:rsidR="002854CE">
        <w:rPr>
          <w:rFonts w:ascii="Times New Roman" w:hAnsi="Times New Roman" w:cs="Times New Roman"/>
          <w:sz w:val="24"/>
          <w:szCs w:val="24"/>
        </w:rPr>
        <w:t>2</w:t>
      </w:r>
    </w:p>
    <w:p w14:paraId="7D189CC5" w14:textId="7D9E7F24" w:rsidR="002D716D" w:rsidRDefault="002D716D" w:rsidP="002D716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Obrigatoriedade</w:t>
      </w:r>
    </w:p>
    <w:p w14:paraId="44807BFE" w14:textId="2315ED53" w:rsidR="002D716D" w:rsidRDefault="002D716D" w:rsidP="003159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processo fundamental de garantia de qualidade do ensino superior e base do SINAQES, a auto-avaliação é obrigatória.</w:t>
      </w:r>
    </w:p>
    <w:p w14:paraId="4E9B216C" w14:textId="77777777" w:rsidR="002D716D" w:rsidRDefault="002D716D" w:rsidP="00E44D6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79B3105" w14:textId="451EF1E4" w:rsidR="002D716D" w:rsidRDefault="002D716D" w:rsidP="002D716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 2</w:t>
      </w:r>
      <w:r w:rsidR="002854CE">
        <w:rPr>
          <w:rFonts w:ascii="Times New Roman" w:hAnsi="Times New Roman" w:cs="Times New Roman"/>
          <w:sz w:val="24"/>
          <w:szCs w:val="24"/>
        </w:rPr>
        <w:t>3</w:t>
      </w:r>
    </w:p>
    <w:p w14:paraId="52988FF6" w14:textId="53F9083A" w:rsidR="002D716D" w:rsidRDefault="002D716D" w:rsidP="002D716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312BD" w:rsidRPr="002D716D">
        <w:rPr>
          <w:rFonts w:ascii="Times New Roman" w:hAnsi="Times New Roman" w:cs="Times New Roman"/>
          <w:sz w:val="24"/>
          <w:szCs w:val="24"/>
        </w:rPr>
        <w:t>Divulgação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1EA944D" w14:textId="13BD8A97" w:rsidR="00E312BD" w:rsidRPr="002D716D" w:rsidRDefault="002D716D" w:rsidP="003159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312BD" w:rsidRPr="002D716D">
        <w:rPr>
          <w:rFonts w:ascii="Times New Roman" w:hAnsi="Times New Roman" w:cs="Times New Roman"/>
          <w:sz w:val="24"/>
          <w:szCs w:val="24"/>
        </w:rPr>
        <w:t>s resultados</w:t>
      </w:r>
      <w:r w:rsidR="0083206C" w:rsidRPr="002D716D">
        <w:rPr>
          <w:rFonts w:ascii="Times New Roman" w:hAnsi="Times New Roman" w:cs="Times New Roman"/>
          <w:sz w:val="24"/>
          <w:szCs w:val="24"/>
        </w:rPr>
        <w:t xml:space="preserve"> da auto-avaliação devem ser do </w:t>
      </w:r>
      <w:r w:rsidR="00E312BD" w:rsidRPr="002D716D">
        <w:rPr>
          <w:rFonts w:ascii="Times New Roman" w:hAnsi="Times New Roman" w:cs="Times New Roman"/>
          <w:sz w:val="24"/>
          <w:szCs w:val="24"/>
        </w:rPr>
        <w:t xml:space="preserve">conhecimento de todos os actores </w:t>
      </w:r>
      <w:r w:rsidR="00854353" w:rsidRPr="002D716D">
        <w:rPr>
          <w:rFonts w:ascii="Times New Roman" w:hAnsi="Times New Roman" w:cs="Times New Roman"/>
          <w:b/>
          <w:color w:val="FF0000"/>
          <w:sz w:val="24"/>
          <w:szCs w:val="24"/>
        </w:rPr>
        <w:t>e parceiros</w:t>
      </w:r>
      <w:r w:rsidR="00854353" w:rsidRPr="002D71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12BD" w:rsidRPr="002D716D">
        <w:rPr>
          <w:rFonts w:ascii="Times New Roman" w:hAnsi="Times New Roman" w:cs="Times New Roman"/>
          <w:sz w:val="24"/>
          <w:szCs w:val="24"/>
        </w:rPr>
        <w:t>da instituição de ensino superior.</w:t>
      </w:r>
    </w:p>
    <w:p w14:paraId="74DD6D9A" w14:textId="77777777" w:rsidR="001B3349" w:rsidRDefault="001B3349" w:rsidP="001B334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14:paraId="1B53786F" w14:textId="6DC2A50E" w:rsidR="001B3349" w:rsidRDefault="001B3349" w:rsidP="001B334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Seccão iiI</w:t>
      </w:r>
    </w:p>
    <w:p w14:paraId="6C4007A1" w14:textId="0C08A6C4" w:rsidR="001B3349" w:rsidRDefault="001B3349" w:rsidP="001B334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</w:t>
      </w:r>
      <w:r w:rsidRPr="004A7A94">
        <w:rPr>
          <w:rFonts w:ascii="Times New Roman" w:hAnsi="Times New Roman" w:cs="Times New Roman"/>
          <w:b/>
          <w:sz w:val="24"/>
          <w:szCs w:val="24"/>
        </w:rPr>
        <w:t>rincípios da avaliação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externa</w:t>
      </w:r>
      <w:r w:rsidRPr="004A7A94">
        <w:rPr>
          <w:rFonts w:ascii="Times New Roman" w:hAnsi="Times New Roman" w:cs="Times New Roman"/>
          <w:b/>
          <w:sz w:val="24"/>
          <w:szCs w:val="24"/>
        </w:rPr>
        <w:t>)</w:t>
      </w:r>
    </w:p>
    <w:p w14:paraId="1E7BBC47" w14:textId="77777777" w:rsidR="00B9578F" w:rsidRDefault="00B9578F" w:rsidP="0083206C">
      <w:pPr>
        <w:spacing w:after="0"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14:paraId="2AE4CE00" w14:textId="4F329304" w:rsidR="00E312BD" w:rsidRPr="00E44D62" w:rsidRDefault="00E312BD" w:rsidP="00832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D62">
        <w:rPr>
          <w:rFonts w:ascii="Times New Roman" w:hAnsi="Times New Roman" w:cs="Times New Roman"/>
          <w:sz w:val="24"/>
          <w:szCs w:val="24"/>
        </w:rPr>
        <w:t xml:space="preserve">ARTIGO </w:t>
      </w:r>
      <w:r w:rsidR="002D716D" w:rsidRPr="00E44D62">
        <w:rPr>
          <w:rFonts w:ascii="Times New Roman" w:hAnsi="Times New Roman" w:cs="Times New Roman"/>
          <w:sz w:val="24"/>
          <w:szCs w:val="24"/>
        </w:rPr>
        <w:t>2</w:t>
      </w:r>
      <w:r w:rsidR="002854CE">
        <w:rPr>
          <w:rFonts w:ascii="Times New Roman" w:hAnsi="Times New Roman" w:cs="Times New Roman"/>
          <w:sz w:val="24"/>
          <w:szCs w:val="24"/>
        </w:rPr>
        <w:t>4</w:t>
      </w:r>
    </w:p>
    <w:p w14:paraId="26BFAE1E" w14:textId="77777777" w:rsidR="00E312BD" w:rsidRPr="00E44D62" w:rsidRDefault="00E312BD" w:rsidP="00832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D62">
        <w:rPr>
          <w:rFonts w:ascii="Times New Roman" w:hAnsi="Times New Roman" w:cs="Times New Roman"/>
          <w:sz w:val="24"/>
          <w:szCs w:val="24"/>
        </w:rPr>
        <w:t>(Princípios da Avaliação Externa)</w:t>
      </w:r>
    </w:p>
    <w:p w14:paraId="22877FC1" w14:textId="552A41A3" w:rsidR="00E312BD" w:rsidRPr="00F54192" w:rsidRDefault="00E312BD" w:rsidP="00E31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192">
        <w:rPr>
          <w:rFonts w:ascii="Times New Roman" w:hAnsi="Times New Roman" w:cs="Times New Roman"/>
          <w:sz w:val="24"/>
          <w:szCs w:val="24"/>
        </w:rPr>
        <w:t>A avaliação externa rege-se pelos seguintes princípios:</w:t>
      </w:r>
    </w:p>
    <w:p w14:paraId="415A739D" w14:textId="2957A544" w:rsidR="002D716D" w:rsidRDefault="00E312BD" w:rsidP="001F12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F0D">
        <w:rPr>
          <w:rFonts w:ascii="Times New Roman" w:hAnsi="Times New Roman" w:cs="Times New Roman"/>
          <w:sz w:val="24"/>
          <w:szCs w:val="24"/>
        </w:rPr>
        <w:t>Objectividade</w:t>
      </w:r>
      <w:r w:rsidR="00405C73">
        <w:rPr>
          <w:rFonts w:ascii="Times New Roman" w:hAnsi="Times New Roman" w:cs="Times New Roman"/>
          <w:sz w:val="24"/>
          <w:szCs w:val="24"/>
        </w:rPr>
        <w:t>;</w:t>
      </w:r>
    </w:p>
    <w:p w14:paraId="0D15059D" w14:textId="1D572120" w:rsidR="00976AB1" w:rsidRDefault="00976AB1" w:rsidP="001F12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B1">
        <w:rPr>
          <w:rFonts w:ascii="Times New Roman" w:hAnsi="Times New Roman" w:cs="Times New Roman"/>
          <w:sz w:val="24"/>
          <w:szCs w:val="24"/>
        </w:rPr>
        <w:t>Igualdade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9E9A99" w14:textId="6E4EA397" w:rsidR="00976AB1" w:rsidRDefault="00976AB1" w:rsidP="001F12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AB1">
        <w:rPr>
          <w:rFonts w:ascii="Times New Roman" w:hAnsi="Times New Roman" w:cs="Times New Roman"/>
          <w:sz w:val="24"/>
          <w:szCs w:val="24"/>
        </w:rPr>
        <w:t>Transparência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E6C447" w14:textId="1614FD9A" w:rsidR="00976AB1" w:rsidRDefault="00976AB1" w:rsidP="001F12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Participação;</w:t>
      </w:r>
    </w:p>
    <w:p w14:paraId="3E51A735" w14:textId="150F6762" w:rsidR="00D22FA2" w:rsidRPr="00DD5474" w:rsidRDefault="00D22FA2" w:rsidP="001F12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D5474">
        <w:rPr>
          <w:rFonts w:ascii="Times New Roman" w:hAnsi="Times New Roman" w:cs="Times New Roman"/>
          <w:b/>
          <w:color w:val="FF0000"/>
          <w:sz w:val="24"/>
          <w:szCs w:val="24"/>
        </w:rPr>
        <w:t>Independência;</w:t>
      </w:r>
    </w:p>
    <w:p w14:paraId="37FF59DE" w14:textId="178A5226" w:rsidR="00976AB1" w:rsidRDefault="00976AB1" w:rsidP="001F12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1A5">
        <w:rPr>
          <w:rFonts w:ascii="Times New Roman" w:hAnsi="Times New Roman" w:cs="Times New Roman"/>
          <w:sz w:val="24"/>
          <w:szCs w:val="24"/>
        </w:rPr>
        <w:lastRenderedPageBreak/>
        <w:t xml:space="preserve">Regularidade 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E01A5">
        <w:rPr>
          <w:rFonts w:ascii="Times New Roman" w:hAnsi="Times New Roman" w:cs="Times New Roman"/>
          <w:sz w:val="24"/>
          <w:szCs w:val="24"/>
        </w:rPr>
        <w:t>eriodicida</w:t>
      </w:r>
      <w:r>
        <w:rPr>
          <w:rFonts w:ascii="Times New Roman" w:hAnsi="Times New Roman" w:cs="Times New Roman"/>
          <w:sz w:val="24"/>
          <w:szCs w:val="24"/>
        </w:rPr>
        <w:t>de;</w:t>
      </w:r>
    </w:p>
    <w:p w14:paraId="307E2C49" w14:textId="6CD73B74" w:rsidR="005C4436" w:rsidRPr="00E44D62" w:rsidRDefault="005C4436" w:rsidP="001F12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4D62">
        <w:rPr>
          <w:rFonts w:ascii="Times New Roman" w:hAnsi="Times New Roman" w:cs="Times New Roman"/>
          <w:b/>
          <w:color w:val="FF0000"/>
          <w:sz w:val="24"/>
          <w:szCs w:val="24"/>
        </w:rPr>
        <w:t>Obrigatoriedade;</w:t>
      </w:r>
    </w:p>
    <w:p w14:paraId="6F81F975" w14:textId="1D1B1BA4" w:rsidR="00976AB1" w:rsidRDefault="00976AB1" w:rsidP="001F12A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1A5">
        <w:rPr>
          <w:rFonts w:ascii="Times New Roman" w:hAnsi="Times New Roman" w:cs="Times New Roman"/>
          <w:sz w:val="24"/>
          <w:szCs w:val="24"/>
        </w:rPr>
        <w:t>Confidencialidad</w:t>
      </w:r>
      <w:r>
        <w:rPr>
          <w:rFonts w:ascii="Times New Roman" w:hAnsi="Times New Roman" w:cs="Times New Roman"/>
          <w:sz w:val="24"/>
          <w:szCs w:val="24"/>
        </w:rPr>
        <w:t>e.</w:t>
      </w:r>
    </w:p>
    <w:p w14:paraId="55437FC3" w14:textId="77777777" w:rsidR="00405C73" w:rsidRDefault="00405C73" w:rsidP="002D716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6727AC" w14:textId="0AE82847" w:rsidR="00405C73" w:rsidRPr="008E01A5" w:rsidRDefault="00405C73" w:rsidP="00405C7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1A5">
        <w:rPr>
          <w:rFonts w:ascii="Times New Roman" w:hAnsi="Times New Roman" w:cs="Times New Roman"/>
          <w:sz w:val="24"/>
          <w:szCs w:val="24"/>
        </w:rPr>
        <w:t>ARTIGO 2</w:t>
      </w:r>
      <w:r w:rsidR="00EB663C">
        <w:rPr>
          <w:rFonts w:ascii="Times New Roman" w:hAnsi="Times New Roman" w:cs="Times New Roman"/>
          <w:sz w:val="24"/>
          <w:szCs w:val="24"/>
        </w:rPr>
        <w:t>5</w:t>
      </w:r>
    </w:p>
    <w:p w14:paraId="3F16CECF" w14:textId="6D1466CD" w:rsidR="00405C73" w:rsidRDefault="00405C73" w:rsidP="00E44D6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8A0F0D">
        <w:rPr>
          <w:rFonts w:ascii="Times New Roman" w:hAnsi="Times New Roman" w:cs="Times New Roman"/>
          <w:sz w:val="24"/>
          <w:szCs w:val="24"/>
        </w:rPr>
        <w:t>Objectividade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33CD433" w14:textId="36905425" w:rsidR="00E312BD" w:rsidRPr="00E44D62" w:rsidRDefault="002D716D" w:rsidP="00DD54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54192">
        <w:rPr>
          <w:rFonts w:ascii="Times New Roman" w:hAnsi="Times New Roman" w:cs="Times New Roman"/>
          <w:sz w:val="24"/>
          <w:szCs w:val="24"/>
        </w:rPr>
        <w:t xml:space="preserve">avaliação externa </w:t>
      </w:r>
      <w:r w:rsidR="00E312BD" w:rsidRPr="00E44D62">
        <w:rPr>
          <w:rFonts w:ascii="Times New Roman" w:hAnsi="Times New Roman" w:cs="Times New Roman"/>
          <w:sz w:val="24"/>
          <w:szCs w:val="24"/>
        </w:rPr>
        <w:t xml:space="preserve">baseia-se em </w:t>
      </w:r>
      <w:r w:rsidR="004A08B1" w:rsidRPr="00E44D62">
        <w:rPr>
          <w:rFonts w:ascii="Times New Roman" w:hAnsi="Times New Roman" w:cs="Times New Roman"/>
          <w:b/>
          <w:color w:val="FF0000"/>
          <w:sz w:val="24"/>
          <w:szCs w:val="24"/>
        </w:rPr>
        <w:t>padrões</w:t>
      </w:r>
      <w:r w:rsidR="00DD54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</w:t>
      </w:r>
      <w:r w:rsidR="004A08B1" w:rsidRPr="00E44D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12BD" w:rsidRPr="00E44D62">
        <w:rPr>
          <w:rFonts w:ascii="Times New Roman" w:hAnsi="Times New Roman" w:cs="Times New Roman"/>
          <w:sz w:val="24"/>
          <w:szCs w:val="24"/>
        </w:rPr>
        <w:t>indic</w:t>
      </w:r>
      <w:r w:rsidR="0083206C" w:rsidRPr="00E44D62">
        <w:rPr>
          <w:rFonts w:ascii="Times New Roman" w:hAnsi="Times New Roman" w:cs="Times New Roman"/>
          <w:sz w:val="24"/>
          <w:szCs w:val="24"/>
        </w:rPr>
        <w:t xml:space="preserve">adores de avaliação previamente </w:t>
      </w:r>
      <w:r w:rsidR="00E312BD" w:rsidRPr="00E44D62">
        <w:rPr>
          <w:rFonts w:ascii="Times New Roman" w:hAnsi="Times New Roman" w:cs="Times New Roman"/>
          <w:sz w:val="24"/>
          <w:szCs w:val="24"/>
        </w:rPr>
        <w:t>estabelecidos</w:t>
      </w:r>
      <w:r w:rsidR="00405C73">
        <w:rPr>
          <w:rFonts w:ascii="Times New Roman" w:hAnsi="Times New Roman" w:cs="Times New Roman"/>
          <w:sz w:val="24"/>
          <w:szCs w:val="24"/>
        </w:rPr>
        <w:t xml:space="preserve"> </w:t>
      </w:r>
      <w:r w:rsidR="00405C73" w:rsidRPr="00E44D62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405C73" w:rsidRPr="00DD5474">
        <w:rPr>
          <w:rFonts w:ascii="Times New Roman" w:hAnsi="Times New Roman" w:cs="Times New Roman"/>
          <w:b/>
          <w:color w:val="FF0000"/>
          <w:sz w:val="24"/>
          <w:szCs w:val="24"/>
        </w:rPr>
        <w:t>divulgados</w:t>
      </w:r>
      <w:r w:rsidR="004A08B1" w:rsidRPr="00E44D62">
        <w:rPr>
          <w:rFonts w:ascii="Times New Roman" w:hAnsi="Times New Roman" w:cs="Times New Roman"/>
          <w:sz w:val="24"/>
          <w:szCs w:val="24"/>
        </w:rPr>
        <w:t>.</w:t>
      </w:r>
    </w:p>
    <w:p w14:paraId="63464D9C" w14:textId="77777777" w:rsidR="00976AB1" w:rsidRDefault="00976AB1" w:rsidP="00976AB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9C7D1B" w14:textId="59F8E828" w:rsidR="00976AB1" w:rsidRPr="008E01A5" w:rsidRDefault="00976AB1" w:rsidP="00E44D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_Hlk529294416"/>
      <w:bookmarkStart w:id="20" w:name="_Hlk529294278"/>
      <w:r w:rsidRPr="008E01A5">
        <w:rPr>
          <w:rFonts w:ascii="Times New Roman" w:hAnsi="Times New Roman" w:cs="Times New Roman"/>
          <w:sz w:val="24"/>
          <w:szCs w:val="24"/>
        </w:rPr>
        <w:t>ARTIGO 2</w:t>
      </w:r>
      <w:r w:rsidR="00EB663C">
        <w:rPr>
          <w:rFonts w:ascii="Times New Roman" w:hAnsi="Times New Roman" w:cs="Times New Roman"/>
          <w:sz w:val="24"/>
          <w:szCs w:val="24"/>
        </w:rPr>
        <w:t>6</w:t>
      </w:r>
    </w:p>
    <w:bookmarkEnd w:id="19"/>
    <w:p w14:paraId="7AAE9BB8" w14:textId="1E8A8FA0" w:rsidR="00976AB1" w:rsidRDefault="00E312BD" w:rsidP="00E1575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4D62">
        <w:rPr>
          <w:rFonts w:ascii="Times New Roman" w:hAnsi="Times New Roman" w:cs="Times New Roman"/>
          <w:sz w:val="24"/>
          <w:szCs w:val="24"/>
        </w:rPr>
        <w:t>Igualdade</w:t>
      </w:r>
    </w:p>
    <w:bookmarkEnd w:id="20"/>
    <w:p w14:paraId="0FA56E24" w14:textId="67534301" w:rsidR="00E312BD" w:rsidRDefault="00976AB1" w:rsidP="00D22F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312BD" w:rsidRPr="00E44D62">
        <w:rPr>
          <w:rFonts w:ascii="Times New Roman" w:hAnsi="Times New Roman" w:cs="Times New Roman"/>
          <w:sz w:val="24"/>
          <w:szCs w:val="24"/>
        </w:rPr>
        <w:t xml:space="preserve"> avaliação externa con</w:t>
      </w:r>
      <w:r w:rsidR="0083206C" w:rsidRPr="00E44D62">
        <w:rPr>
          <w:rFonts w:ascii="Times New Roman" w:hAnsi="Times New Roman" w:cs="Times New Roman"/>
          <w:sz w:val="24"/>
          <w:szCs w:val="24"/>
        </w:rPr>
        <w:t xml:space="preserve">cede e garante igual tratamento </w:t>
      </w:r>
      <w:r w:rsidR="00E312BD" w:rsidRPr="00E44D62">
        <w:rPr>
          <w:rFonts w:ascii="Times New Roman" w:hAnsi="Times New Roman" w:cs="Times New Roman"/>
          <w:sz w:val="24"/>
          <w:szCs w:val="24"/>
        </w:rPr>
        <w:t>a todas as instituições de ensino</w:t>
      </w:r>
      <w:r w:rsidR="0083206C" w:rsidRPr="00E44D62">
        <w:rPr>
          <w:rFonts w:ascii="Times New Roman" w:hAnsi="Times New Roman" w:cs="Times New Roman"/>
          <w:sz w:val="24"/>
          <w:szCs w:val="24"/>
        </w:rPr>
        <w:t xml:space="preserve"> superior, públicas e privadas, </w:t>
      </w:r>
      <w:r w:rsidR="00E312BD" w:rsidRPr="00E44D62">
        <w:rPr>
          <w:rFonts w:ascii="Times New Roman" w:hAnsi="Times New Roman" w:cs="Times New Roman"/>
          <w:sz w:val="24"/>
          <w:szCs w:val="24"/>
        </w:rPr>
        <w:t>salvaguardando as especificidades de ca</w:t>
      </w:r>
      <w:r w:rsidR="0083206C" w:rsidRPr="00E44D62">
        <w:rPr>
          <w:rFonts w:ascii="Times New Roman" w:hAnsi="Times New Roman" w:cs="Times New Roman"/>
          <w:sz w:val="24"/>
          <w:szCs w:val="24"/>
        </w:rPr>
        <w:t xml:space="preserve">da uma delas e assegurando </w:t>
      </w:r>
      <w:r w:rsidR="00E312BD" w:rsidRPr="00E44D62">
        <w:rPr>
          <w:rFonts w:ascii="Times New Roman" w:hAnsi="Times New Roman" w:cs="Times New Roman"/>
          <w:sz w:val="24"/>
          <w:szCs w:val="24"/>
        </w:rPr>
        <w:t>a ausência de conflitos de interess</w:t>
      </w:r>
      <w:r w:rsidR="0083206C" w:rsidRPr="00E44D62">
        <w:rPr>
          <w:rFonts w:ascii="Times New Roman" w:hAnsi="Times New Roman" w:cs="Times New Roman"/>
          <w:sz w:val="24"/>
          <w:szCs w:val="24"/>
        </w:rPr>
        <w:t xml:space="preserve">e dos avaliadores em relação às </w:t>
      </w:r>
      <w:r w:rsidR="00E312BD" w:rsidRPr="00E44D62">
        <w:rPr>
          <w:rFonts w:ascii="Times New Roman" w:hAnsi="Times New Roman" w:cs="Times New Roman"/>
          <w:sz w:val="24"/>
          <w:szCs w:val="24"/>
        </w:rPr>
        <w:t>instituições de ensino superior visadas</w:t>
      </w:r>
      <w:r w:rsidR="004A08B1" w:rsidRPr="00E44D62">
        <w:rPr>
          <w:rFonts w:ascii="Times New Roman" w:hAnsi="Times New Roman" w:cs="Times New Roman"/>
          <w:sz w:val="24"/>
          <w:szCs w:val="24"/>
        </w:rPr>
        <w:t>.</w:t>
      </w:r>
    </w:p>
    <w:p w14:paraId="7BC40783" w14:textId="77777777" w:rsidR="00976AB1" w:rsidRPr="00E44D62" w:rsidRDefault="00976AB1" w:rsidP="00E44D6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9200A8" w14:textId="623EDC77" w:rsidR="00976AB1" w:rsidRPr="008E01A5" w:rsidRDefault="00976AB1" w:rsidP="00C941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_Hlk529294480"/>
      <w:bookmarkStart w:id="22" w:name="_Hlk529294379"/>
      <w:r w:rsidRPr="008E01A5">
        <w:rPr>
          <w:rFonts w:ascii="Times New Roman" w:hAnsi="Times New Roman" w:cs="Times New Roman"/>
          <w:sz w:val="24"/>
          <w:szCs w:val="24"/>
        </w:rPr>
        <w:t>ARTIGO 2</w:t>
      </w:r>
      <w:r w:rsidR="00EB663C">
        <w:rPr>
          <w:rFonts w:ascii="Times New Roman" w:hAnsi="Times New Roman" w:cs="Times New Roman"/>
          <w:sz w:val="24"/>
          <w:szCs w:val="24"/>
        </w:rPr>
        <w:t>7</w:t>
      </w:r>
    </w:p>
    <w:bookmarkEnd w:id="21"/>
    <w:p w14:paraId="06EA78F0" w14:textId="0B70D483" w:rsidR="00976AB1" w:rsidRDefault="00976AB1" w:rsidP="00D22F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312BD" w:rsidRPr="00E44D62">
        <w:rPr>
          <w:rFonts w:ascii="Times New Roman" w:hAnsi="Times New Roman" w:cs="Times New Roman"/>
          <w:sz w:val="24"/>
          <w:szCs w:val="24"/>
        </w:rPr>
        <w:t>Transparência</w:t>
      </w:r>
      <w:r>
        <w:rPr>
          <w:rFonts w:ascii="Times New Roman" w:hAnsi="Times New Roman" w:cs="Times New Roman"/>
          <w:sz w:val="24"/>
          <w:szCs w:val="24"/>
        </w:rPr>
        <w:t>)</w:t>
      </w:r>
    </w:p>
    <w:bookmarkEnd w:id="22"/>
    <w:p w14:paraId="64905814" w14:textId="33DB4FA8" w:rsidR="00E738D6" w:rsidRDefault="00976AB1" w:rsidP="00D22F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312BD" w:rsidRPr="00E44D62">
        <w:rPr>
          <w:rFonts w:ascii="Times New Roman" w:hAnsi="Times New Roman" w:cs="Times New Roman"/>
          <w:sz w:val="24"/>
          <w:szCs w:val="24"/>
        </w:rPr>
        <w:t xml:space="preserve">s normas, </w:t>
      </w:r>
      <w:bookmarkStart w:id="23" w:name="_Hlk524884580"/>
      <w:r w:rsidR="00E312BD" w:rsidRPr="00E44D62">
        <w:rPr>
          <w:rFonts w:ascii="Times New Roman" w:hAnsi="Times New Roman" w:cs="Times New Roman"/>
          <w:sz w:val="24"/>
          <w:szCs w:val="24"/>
        </w:rPr>
        <w:t>os m</w:t>
      </w:r>
      <w:r w:rsidR="0083206C" w:rsidRPr="00E44D62">
        <w:rPr>
          <w:rFonts w:ascii="Times New Roman" w:hAnsi="Times New Roman" w:cs="Times New Roman"/>
          <w:sz w:val="24"/>
          <w:szCs w:val="24"/>
        </w:rPr>
        <w:t xml:space="preserve">ecanismos, os procedimentos, os </w:t>
      </w:r>
      <w:r w:rsidR="00E312BD" w:rsidRPr="00E44D62">
        <w:rPr>
          <w:rFonts w:ascii="Times New Roman" w:hAnsi="Times New Roman" w:cs="Times New Roman"/>
          <w:sz w:val="24"/>
          <w:szCs w:val="24"/>
        </w:rPr>
        <w:t>padrões, os indicadores e os resultados da avaliação ext</w:t>
      </w:r>
      <w:r w:rsidR="0083206C" w:rsidRPr="00E44D62">
        <w:rPr>
          <w:rFonts w:ascii="Times New Roman" w:hAnsi="Times New Roman" w:cs="Times New Roman"/>
          <w:sz w:val="24"/>
          <w:szCs w:val="24"/>
        </w:rPr>
        <w:t xml:space="preserve">erna </w:t>
      </w:r>
      <w:bookmarkEnd w:id="23"/>
      <w:r w:rsidR="0083206C" w:rsidRPr="00E44D62">
        <w:rPr>
          <w:rFonts w:ascii="Times New Roman" w:hAnsi="Times New Roman" w:cs="Times New Roman"/>
          <w:sz w:val="24"/>
          <w:szCs w:val="24"/>
        </w:rPr>
        <w:t xml:space="preserve">são </w:t>
      </w:r>
      <w:r w:rsidR="00E312BD" w:rsidRPr="00E44D62">
        <w:rPr>
          <w:rFonts w:ascii="Times New Roman" w:hAnsi="Times New Roman" w:cs="Times New Roman"/>
          <w:sz w:val="24"/>
          <w:szCs w:val="24"/>
        </w:rPr>
        <w:t>de conhecimento público</w:t>
      </w:r>
      <w:r w:rsidR="004A08B1" w:rsidRPr="00E44D62">
        <w:rPr>
          <w:rFonts w:ascii="Times New Roman" w:hAnsi="Times New Roman" w:cs="Times New Roman"/>
          <w:sz w:val="24"/>
          <w:szCs w:val="24"/>
        </w:rPr>
        <w:t>.</w:t>
      </w:r>
    </w:p>
    <w:p w14:paraId="12905A82" w14:textId="77777777" w:rsidR="00976AB1" w:rsidRPr="00E44D62" w:rsidRDefault="00976AB1" w:rsidP="00E44D6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7DF314" w14:textId="569118A1" w:rsidR="00976AB1" w:rsidRDefault="00976AB1" w:rsidP="00976AB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76AB1">
        <w:rPr>
          <w:rFonts w:ascii="Times New Roman" w:hAnsi="Times New Roman" w:cs="Times New Roman"/>
          <w:sz w:val="24"/>
          <w:szCs w:val="24"/>
        </w:rPr>
        <w:t>ARTIGO 2</w:t>
      </w:r>
      <w:r w:rsidR="00EB663C">
        <w:rPr>
          <w:rFonts w:ascii="Times New Roman" w:hAnsi="Times New Roman" w:cs="Times New Roman"/>
          <w:sz w:val="24"/>
          <w:szCs w:val="24"/>
        </w:rPr>
        <w:t>8</w:t>
      </w:r>
    </w:p>
    <w:p w14:paraId="35B23949" w14:textId="37F9822A" w:rsidR="00976AB1" w:rsidRDefault="00976AB1" w:rsidP="00E44D6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312BD" w:rsidRPr="00E44D62">
        <w:rPr>
          <w:rFonts w:ascii="Times New Roman" w:hAnsi="Times New Roman" w:cs="Times New Roman"/>
          <w:sz w:val="24"/>
          <w:szCs w:val="24"/>
        </w:rPr>
        <w:t>Participação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18C4F69" w14:textId="77777777" w:rsidR="008C3DE4" w:rsidRDefault="00976AB1" w:rsidP="00E44D6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312BD" w:rsidRPr="00E44D62">
        <w:rPr>
          <w:rFonts w:ascii="Times New Roman" w:hAnsi="Times New Roman" w:cs="Times New Roman"/>
          <w:sz w:val="24"/>
          <w:szCs w:val="24"/>
        </w:rPr>
        <w:t xml:space="preserve"> eficácia da avaliaç</w:t>
      </w:r>
      <w:r w:rsidR="0083206C" w:rsidRPr="00E44D62">
        <w:rPr>
          <w:rFonts w:ascii="Times New Roman" w:hAnsi="Times New Roman" w:cs="Times New Roman"/>
          <w:sz w:val="24"/>
          <w:szCs w:val="24"/>
        </w:rPr>
        <w:t xml:space="preserve">ão externa é assegurada através </w:t>
      </w:r>
      <w:r w:rsidR="00E312BD" w:rsidRPr="00E44D62">
        <w:rPr>
          <w:rFonts w:ascii="Times New Roman" w:hAnsi="Times New Roman" w:cs="Times New Roman"/>
          <w:sz w:val="24"/>
          <w:szCs w:val="24"/>
        </w:rPr>
        <w:t>d</w:t>
      </w:r>
      <w:r w:rsidR="008C3DE4">
        <w:rPr>
          <w:rFonts w:ascii="Times New Roman" w:hAnsi="Times New Roman" w:cs="Times New Roman"/>
          <w:sz w:val="24"/>
          <w:szCs w:val="24"/>
        </w:rPr>
        <w:t>e:</w:t>
      </w:r>
    </w:p>
    <w:p w14:paraId="6B80A5D5" w14:textId="20545BD7" w:rsidR="00B230CD" w:rsidRPr="001F12A2" w:rsidRDefault="00B230CD" w:rsidP="008C3DE4">
      <w:pPr>
        <w:pStyle w:val="PargrafodaLista"/>
        <w:numPr>
          <w:ilvl w:val="0"/>
          <w:numId w:val="60"/>
        </w:numPr>
        <w:spacing w:after="0" w:line="360" w:lineRule="auto"/>
        <w:jc w:val="both"/>
        <w:rPr>
          <w:b/>
          <w:strike/>
          <w:color w:val="FF0000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312BD" w:rsidRPr="001F12A2">
        <w:rPr>
          <w:rFonts w:ascii="Times New Roman" w:hAnsi="Times New Roman" w:cs="Times New Roman"/>
          <w:sz w:val="24"/>
          <w:szCs w:val="24"/>
        </w:rPr>
        <w:t>nvolvimento da instituiç</w:t>
      </w:r>
      <w:r w:rsidR="0083206C" w:rsidRPr="001F12A2">
        <w:rPr>
          <w:rFonts w:ascii="Times New Roman" w:hAnsi="Times New Roman" w:cs="Times New Roman"/>
          <w:sz w:val="24"/>
          <w:szCs w:val="24"/>
        </w:rPr>
        <w:t xml:space="preserve">ão de ensino superior visada no </w:t>
      </w:r>
      <w:r w:rsidR="00E312BD" w:rsidRPr="001F12A2">
        <w:rPr>
          <w:rFonts w:ascii="Times New Roman" w:hAnsi="Times New Roman" w:cs="Times New Roman"/>
          <w:sz w:val="24"/>
          <w:szCs w:val="24"/>
        </w:rPr>
        <w:t>processo de avaliação externa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4FDC89D" w14:textId="53648882" w:rsidR="00757C31" w:rsidRPr="001F12A2" w:rsidRDefault="00B230CD" w:rsidP="001F12A2">
      <w:pPr>
        <w:pStyle w:val="PargrafodaLista"/>
        <w:numPr>
          <w:ilvl w:val="0"/>
          <w:numId w:val="60"/>
        </w:numPr>
        <w:spacing w:after="0" w:line="360" w:lineRule="auto"/>
        <w:jc w:val="both"/>
        <w:rPr>
          <w:b/>
          <w:strike/>
          <w:color w:val="FF0000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  <w:r w:rsidR="004A08B1" w:rsidRPr="001F12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specialistas de competência reconhecida pelas instituições de ensino superior, ordens e </w:t>
      </w:r>
      <w:r w:rsidR="003D271D" w:rsidRPr="001F12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organizações </w:t>
      </w:r>
      <w:r w:rsidR="009E4090" w:rsidRPr="001F12A2">
        <w:rPr>
          <w:rFonts w:ascii="Times New Roman" w:hAnsi="Times New Roman" w:cs="Times New Roman"/>
          <w:b/>
          <w:color w:val="FF0000"/>
          <w:sz w:val="24"/>
          <w:szCs w:val="24"/>
        </w:rPr>
        <w:t>socioprofissionais</w:t>
      </w:r>
      <w:r w:rsidR="004A08B1" w:rsidRPr="001F12A2">
        <w:rPr>
          <w:rFonts w:ascii="Times New Roman" w:hAnsi="Times New Roman" w:cs="Times New Roman"/>
          <w:b/>
          <w:color w:val="FF0000"/>
          <w:sz w:val="24"/>
          <w:szCs w:val="24"/>
        </w:rPr>
        <w:t>, empregadores e outos interessados no ensino superior, que desempenham o papel de avaliadores externos.</w:t>
      </w:r>
    </w:p>
    <w:p w14:paraId="6F24C217" w14:textId="4C995784" w:rsidR="00976AB1" w:rsidRDefault="00976AB1" w:rsidP="00976AB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3F5643" w14:textId="77BBD153" w:rsidR="00D22FA2" w:rsidRPr="006F03E7" w:rsidRDefault="00D22FA2" w:rsidP="00D22F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FA2">
        <w:rPr>
          <w:rFonts w:ascii="Times New Roman" w:hAnsi="Times New Roman" w:cs="Times New Roman"/>
          <w:sz w:val="24"/>
          <w:szCs w:val="24"/>
        </w:rPr>
        <w:t xml:space="preserve">ARTIGO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B663C">
        <w:rPr>
          <w:rFonts w:ascii="Times New Roman" w:hAnsi="Times New Roman" w:cs="Times New Roman"/>
          <w:sz w:val="24"/>
          <w:szCs w:val="24"/>
        </w:rPr>
        <w:t>9</w:t>
      </w:r>
    </w:p>
    <w:p w14:paraId="2EDCEFAE" w14:textId="77777777" w:rsidR="00D22FA2" w:rsidRPr="00D22FA2" w:rsidRDefault="00D22FA2" w:rsidP="00D22FA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2FA2">
        <w:rPr>
          <w:rFonts w:ascii="Times New Roman" w:hAnsi="Times New Roman" w:cs="Times New Roman"/>
          <w:b/>
          <w:color w:val="FF0000"/>
          <w:sz w:val="24"/>
          <w:szCs w:val="24"/>
        </w:rPr>
        <w:t>(Independência)</w:t>
      </w:r>
    </w:p>
    <w:p w14:paraId="6CE3A78C" w14:textId="6F9DA7EA" w:rsidR="00D22FA2" w:rsidRPr="00D22FA2" w:rsidRDefault="00D22FA2" w:rsidP="00D22FA2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22FA2">
        <w:rPr>
          <w:rFonts w:ascii="Times New Roman" w:hAnsi="Times New Roman" w:cs="Times New Roman"/>
          <w:b/>
          <w:color w:val="FF0000"/>
          <w:sz w:val="24"/>
          <w:szCs w:val="24"/>
        </w:rPr>
        <w:t>O processo de avaliação externa decorre de uma forma livre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D22F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isenta de qualquer tipo de pressões e observa rigorosamente as normas e procedimentos previamente estabelecidos.</w:t>
      </w:r>
    </w:p>
    <w:p w14:paraId="31BF4F87" w14:textId="77777777" w:rsidR="00D22FA2" w:rsidRDefault="00D22FA2" w:rsidP="00976AB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573901" w14:textId="77777777" w:rsidR="00734DB9" w:rsidRDefault="00734DB9" w:rsidP="00976AB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_Hlk529294750"/>
    </w:p>
    <w:p w14:paraId="69EACE88" w14:textId="00EE62F6" w:rsidR="00976AB1" w:rsidRDefault="00976AB1" w:rsidP="00976AB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76AB1">
        <w:rPr>
          <w:rFonts w:ascii="Times New Roman" w:hAnsi="Times New Roman" w:cs="Times New Roman"/>
          <w:sz w:val="24"/>
          <w:szCs w:val="24"/>
        </w:rPr>
        <w:lastRenderedPageBreak/>
        <w:t xml:space="preserve">ARTIGO </w:t>
      </w:r>
      <w:r w:rsidR="00EB663C">
        <w:rPr>
          <w:rFonts w:ascii="Times New Roman" w:hAnsi="Times New Roman" w:cs="Times New Roman"/>
          <w:sz w:val="24"/>
          <w:szCs w:val="24"/>
        </w:rPr>
        <w:t>30</w:t>
      </w:r>
    </w:p>
    <w:bookmarkEnd w:id="24"/>
    <w:p w14:paraId="0375A27B" w14:textId="55234668" w:rsidR="00976AB1" w:rsidRDefault="00976AB1" w:rsidP="00E44D6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25" w:name="_Hlk529294633"/>
      <w:r w:rsidR="0014045D" w:rsidRPr="00E44D62">
        <w:rPr>
          <w:rFonts w:ascii="Times New Roman" w:hAnsi="Times New Roman" w:cs="Times New Roman"/>
          <w:sz w:val="24"/>
          <w:szCs w:val="24"/>
        </w:rPr>
        <w:t xml:space="preserve">Regularidade 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4045D" w:rsidRPr="00E44D62">
        <w:rPr>
          <w:rFonts w:ascii="Times New Roman" w:hAnsi="Times New Roman" w:cs="Times New Roman"/>
          <w:sz w:val="24"/>
          <w:szCs w:val="24"/>
        </w:rPr>
        <w:t>eriodicida</w:t>
      </w:r>
      <w:r>
        <w:rPr>
          <w:rFonts w:ascii="Times New Roman" w:hAnsi="Times New Roman" w:cs="Times New Roman"/>
          <w:sz w:val="24"/>
          <w:szCs w:val="24"/>
        </w:rPr>
        <w:t>de</w:t>
      </w:r>
      <w:bookmarkEnd w:id="25"/>
      <w:r>
        <w:rPr>
          <w:rFonts w:ascii="Times New Roman" w:hAnsi="Times New Roman" w:cs="Times New Roman"/>
          <w:sz w:val="24"/>
          <w:szCs w:val="24"/>
        </w:rPr>
        <w:t>)</w:t>
      </w:r>
    </w:p>
    <w:p w14:paraId="57DB5D6C" w14:textId="4437CD5C" w:rsidR="0014045D" w:rsidRDefault="00976AB1" w:rsidP="001F12A2">
      <w:pPr>
        <w:pStyle w:val="PargrafodaLista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9B3">
        <w:rPr>
          <w:rFonts w:ascii="Times New Roman" w:hAnsi="Times New Roman" w:cs="Times New Roman"/>
          <w:sz w:val="24"/>
          <w:szCs w:val="24"/>
        </w:rPr>
        <w:t>D</w:t>
      </w:r>
      <w:r w:rsidR="0014045D" w:rsidRPr="003159B3">
        <w:rPr>
          <w:rFonts w:ascii="Times New Roman" w:hAnsi="Times New Roman" w:cs="Times New Roman"/>
          <w:sz w:val="24"/>
          <w:szCs w:val="24"/>
        </w:rPr>
        <w:t>ecorren</w:t>
      </w:r>
      <w:r w:rsidR="004A08B1" w:rsidRPr="003159B3">
        <w:rPr>
          <w:rFonts w:ascii="Times New Roman" w:hAnsi="Times New Roman" w:cs="Times New Roman"/>
          <w:sz w:val="24"/>
          <w:szCs w:val="24"/>
        </w:rPr>
        <w:t>te</w:t>
      </w:r>
      <w:r w:rsidR="0014045D" w:rsidRPr="003159B3">
        <w:rPr>
          <w:rFonts w:ascii="Times New Roman" w:hAnsi="Times New Roman" w:cs="Times New Roman"/>
          <w:sz w:val="24"/>
          <w:szCs w:val="24"/>
        </w:rPr>
        <w:t xml:space="preserve"> do seu carácter construtivo, a avaliação externa é periódica</w:t>
      </w:r>
      <w:r w:rsidR="005C4436" w:rsidRPr="003159B3">
        <w:rPr>
          <w:rFonts w:ascii="Times New Roman" w:hAnsi="Times New Roman" w:cs="Times New Roman"/>
          <w:sz w:val="24"/>
          <w:szCs w:val="24"/>
        </w:rPr>
        <w:t>,</w:t>
      </w:r>
      <w:r w:rsidR="00E44D62" w:rsidRPr="003159B3">
        <w:rPr>
          <w:rFonts w:ascii="Times New Roman" w:hAnsi="Times New Roman" w:cs="Times New Roman"/>
          <w:sz w:val="24"/>
          <w:szCs w:val="24"/>
        </w:rPr>
        <w:t xml:space="preserve"> </w:t>
      </w:r>
      <w:r w:rsidR="00E44D62"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com regularidade obrigatória de </w:t>
      </w:r>
      <w:r w:rsidR="00F7715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quatro a </w:t>
      </w:r>
      <w:r w:rsidR="00E44D62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cinco anos</w:t>
      </w:r>
      <w:r w:rsidR="005C4436" w:rsidRPr="003159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4045D" w:rsidRPr="003159B3">
        <w:rPr>
          <w:rFonts w:ascii="Times New Roman" w:hAnsi="Times New Roman" w:cs="Times New Roman"/>
          <w:sz w:val="24"/>
          <w:szCs w:val="24"/>
        </w:rPr>
        <w:t>e t</w:t>
      </w:r>
      <w:r w:rsidR="00ED06EB" w:rsidRPr="003159B3">
        <w:rPr>
          <w:rFonts w:ascii="Times New Roman" w:hAnsi="Times New Roman" w:cs="Times New Roman"/>
          <w:sz w:val="24"/>
          <w:szCs w:val="24"/>
        </w:rPr>
        <w:t>oma</w:t>
      </w:r>
      <w:r w:rsidR="0014045D" w:rsidRPr="003159B3">
        <w:rPr>
          <w:rFonts w:ascii="Times New Roman" w:hAnsi="Times New Roman" w:cs="Times New Roman"/>
          <w:sz w:val="24"/>
          <w:szCs w:val="24"/>
        </w:rPr>
        <w:t xml:space="preserve"> em conta os avanços conseguidos pela instituição de ensino superior visada relativamente à avaliação externa anterior</w:t>
      </w:r>
      <w:r w:rsidR="004A08B1" w:rsidRPr="003159B3">
        <w:rPr>
          <w:rFonts w:ascii="Times New Roman" w:hAnsi="Times New Roman" w:cs="Times New Roman"/>
          <w:sz w:val="24"/>
          <w:szCs w:val="24"/>
        </w:rPr>
        <w:t>.</w:t>
      </w:r>
    </w:p>
    <w:p w14:paraId="4F27B948" w14:textId="1EBA69E3" w:rsidR="002D5955" w:rsidRPr="003159B3" w:rsidRDefault="002D5955" w:rsidP="001F12A2">
      <w:pPr>
        <w:pStyle w:val="PargrafodaLista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Excepcionalmente, a regularidade da avalia</w:t>
      </w:r>
      <w:r w:rsidR="003C29B8">
        <w:rPr>
          <w:rFonts w:ascii="Times New Roman" w:hAnsi="Times New Roman" w:cs="Times New Roman"/>
          <w:b/>
          <w:color w:val="FF0000"/>
          <w:sz w:val="24"/>
          <w:szCs w:val="24"/>
        </w:rPr>
        <w:t>çã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o externa pode ser estendida</w:t>
      </w:r>
      <w:r w:rsidR="00B230CD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bookmarkStart w:id="26" w:name="_Hlk4575317"/>
      <w:r w:rsidR="00B230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até ao limite máximo de sete anos, </w:t>
      </w:r>
      <w:bookmarkEnd w:id="26"/>
      <w:r>
        <w:rPr>
          <w:rFonts w:ascii="Times New Roman" w:hAnsi="Times New Roman" w:cs="Times New Roman"/>
          <w:b/>
          <w:color w:val="FF0000"/>
          <w:sz w:val="24"/>
          <w:szCs w:val="24"/>
        </w:rPr>
        <w:t>para cursos e programas com duração superior a quatro anos.</w:t>
      </w:r>
    </w:p>
    <w:p w14:paraId="57FF9181" w14:textId="77777777" w:rsidR="005C4436" w:rsidRDefault="005C4436" w:rsidP="005C443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D58AC2E" w14:textId="4F83410E" w:rsidR="005C4436" w:rsidRDefault="005C4436" w:rsidP="005C4436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76AB1">
        <w:rPr>
          <w:rFonts w:ascii="Times New Roman" w:hAnsi="Times New Roman" w:cs="Times New Roman"/>
          <w:sz w:val="24"/>
          <w:szCs w:val="24"/>
        </w:rPr>
        <w:t xml:space="preserve">ARTIGO </w:t>
      </w:r>
      <w:r w:rsidR="00D22FA2">
        <w:rPr>
          <w:rFonts w:ascii="Times New Roman" w:hAnsi="Times New Roman" w:cs="Times New Roman"/>
          <w:sz w:val="24"/>
          <w:szCs w:val="24"/>
        </w:rPr>
        <w:t>3</w:t>
      </w:r>
      <w:r w:rsidR="00EB663C">
        <w:rPr>
          <w:rFonts w:ascii="Times New Roman" w:hAnsi="Times New Roman" w:cs="Times New Roman"/>
          <w:sz w:val="24"/>
          <w:szCs w:val="24"/>
        </w:rPr>
        <w:t>1</w:t>
      </w:r>
    </w:p>
    <w:p w14:paraId="5ABD1C59" w14:textId="2883583D" w:rsidR="00976AB1" w:rsidRPr="00E44D62" w:rsidRDefault="00EB663C" w:rsidP="00E44D62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5C4436" w:rsidRPr="00E44D62">
        <w:rPr>
          <w:rFonts w:ascii="Times New Roman" w:hAnsi="Times New Roman" w:cs="Times New Roman"/>
          <w:b/>
          <w:color w:val="FF0000"/>
          <w:sz w:val="24"/>
          <w:szCs w:val="24"/>
        </w:rPr>
        <w:t>Obrigatoriedade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0C0E63EF" w14:textId="7963964A" w:rsidR="00976AB1" w:rsidRPr="003159B3" w:rsidRDefault="005C4436" w:rsidP="003159B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avaliação externa </w:t>
      </w:r>
      <w:bookmarkStart w:id="27" w:name="_Hlk529367495"/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é obrigatória, tanto para os cursos e programas como para as instituições de ensino superior, como mecanismo fundamental </w:t>
      </w:r>
      <w:bookmarkEnd w:id="27"/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para </w:t>
      </w:r>
      <w:r w:rsidR="00F54005"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produção de recomendações externas visando a constante melhoria e para </w:t>
      </w: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a tomada de decisão sobre a acreditação</w:t>
      </w:r>
      <w:r w:rsidR="00B10349"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14:paraId="6AB9910B" w14:textId="77777777" w:rsidR="005C4436" w:rsidRPr="00E44D62" w:rsidRDefault="005C4436" w:rsidP="00E44D6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93B8B15" w14:textId="7C899DC6" w:rsidR="00976AB1" w:rsidRDefault="00976AB1" w:rsidP="00976AB1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76AB1">
        <w:rPr>
          <w:rFonts w:ascii="Times New Roman" w:hAnsi="Times New Roman" w:cs="Times New Roman"/>
          <w:sz w:val="24"/>
          <w:szCs w:val="24"/>
        </w:rPr>
        <w:t xml:space="preserve">ARTIGO </w:t>
      </w:r>
      <w:r w:rsidR="005C4436">
        <w:rPr>
          <w:rFonts w:ascii="Times New Roman" w:hAnsi="Times New Roman" w:cs="Times New Roman"/>
          <w:sz w:val="24"/>
          <w:szCs w:val="24"/>
        </w:rPr>
        <w:t>3</w:t>
      </w:r>
      <w:r w:rsidR="00EB663C">
        <w:rPr>
          <w:rFonts w:ascii="Times New Roman" w:hAnsi="Times New Roman" w:cs="Times New Roman"/>
          <w:sz w:val="24"/>
          <w:szCs w:val="24"/>
        </w:rPr>
        <w:t>2</w:t>
      </w:r>
    </w:p>
    <w:p w14:paraId="0B904057" w14:textId="4C8573C5" w:rsidR="00976AB1" w:rsidRDefault="00976AB1" w:rsidP="00E44D6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bookmarkStart w:id="28" w:name="_Hlk529294717"/>
      <w:r w:rsidR="00E312BD" w:rsidRPr="00E44D62">
        <w:rPr>
          <w:rFonts w:ascii="Times New Roman" w:hAnsi="Times New Roman" w:cs="Times New Roman"/>
          <w:sz w:val="24"/>
          <w:szCs w:val="24"/>
        </w:rPr>
        <w:t>Confidencialidad</w:t>
      </w:r>
      <w:r>
        <w:rPr>
          <w:rFonts w:ascii="Times New Roman" w:hAnsi="Times New Roman" w:cs="Times New Roman"/>
          <w:sz w:val="24"/>
          <w:szCs w:val="24"/>
        </w:rPr>
        <w:t>e</w:t>
      </w:r>
      <w:bookmarkEnd w:id="28"/>
      <w:r>
        <w:rPr>
          <w:rFonts w:ascii="Times New Roman" w:hAnsi="Times New Roman" w:cs="Times New Roman"/>
          <w:sz w:val="24"/>
          <w:szCs w:val="24"/>
        </w:rPr>
        <w:t>)</w:t>
      </w:r>
    </w:p>
    <w:p w14:paraId="4B0469D0" w14:textId="13644E4E" w:rsidR="00E312BD" w:rsidRPr="00D22FA2" w:rsidRDefault="00976AB1" w:rsidP="00E44D6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E312BD" w:rsidRPr="00E44D62">
        <w:rPr>
          <w:rFonts w:ascii="Times New Roman" w:hAnsi="Times New Roman" w:cs="Times New Roman"/>
          <w:sz w:val="24"/>
          <w:szCs w:val="24"/>
        </w:rPr>
        <w:t>nquanto o process</w:t>
      </w:r>
      <w:r w:rsidR="0083206C" w:rsidRPr="00E44D62">
        <w:rPr>
          <w:rFonts w:ascii="Times New Roman" w:hAnsi="Times New Roman" w:cs="Times New Roman"/>
          <w:sz w:val="24"/>
          <w:szCs w:val="24"/>
        </w:rPr>
        <w:t xml:space="preserve">o de avaliação externa </w:t>
      </w:r>
      <w:r w:rsidR="00E312BD" w:rsidRPr="00E44D62">
        <w:rPr>
          <w:rFonts w:ascii="Times New Roman" w:hAnsi="Times New Roman" w:cs="Times New Roman"/>
          <w:sz w:val="24"/>
          <w:szCs w:val="24"/>
        </w:rPr>
        <w:t>estiver em curso e até que os seu</w:t>
      </w:r>
      <w:r w:rsidR="0083206C" w:rsidRPr="00E44D62">
        <w:rPr>
          <w:rFonts w:ascii="Times New Roman" w:hAnsi="Times New Roman" w:cs="Times New Roman"/>
          <w:sz w:val="24"/>
          <w:szCs w:val="24"/>
        </w:rPr>
        <w:t xml:space="preserve">s resultados sejam oficialmente </w:t>
      </w:r>
      <w:r w:rsidR="00E312BD" w:rsidRPr="00E44D62">
        <w:rPr>
          <w:rFonts w:ascii="Times New Roman" w:hAnsi="Times New Roman" w:cs="Times New Roman"/>
          <w:sz w:val="24"/>
          <w:szCs w:val="24"/>
        </w:rPr>
        <w:t>tornados públicos pelo órgão competente e nos termos da lei, a</w:t>
      </w:r>
      <w:r w:rsidR="0083206C" w:rsidRPr="00E44D62">
        <w:rPr>
          <w:rFonts w:ascii="Times New Roman" w:hAnsi="Times New Roman" w:cs="Times New Roman"/>
          <w:sz w:val="24"/>
          <w:szCs w:val="24"/>
        </w:rPr>
        <w:t xml:space="preserve"> </w:t>
      </w:r>
      <w:r w:rsidR="00E312BD" w:rsidRPr="00E44D62">
        <w:rPr>
          <w:rFonts w:ascii="Times New Roman" w:hAnsi="Times New Roman" w:cs="Times New Roman"/>
          <w:sz w:val="24"/>
          <w:szCs w:val="24"/>
        </w:rPr>
        <w:t>avaliação externa reveste-se de um c</w:t>
      </w:r>
      <w:r w:rsidR="0083206C" w:rsidRPr="00E44D62">
        <w:rPr>
          <w:rFonts w:ascii="Times New Roman" w:hAnsi="Times New Roman" w:cs="Times New Roman"/>
          <w:sz w:val="24"/>
          <w:szCs w:val="24"/>
        </w:rPr>
        <w:t xml:space="preserve">arácter confidencial, e os seus </w:t>
      </w:r>
      <w:r w:rsidR="00E312BD" w:rsidRPr="00E44D62">
        <w:rPr>
          <w:rFonts w:ascii="Times New Roman" w:hAnsi="Times New Roman" w:cs="Times New Roman"/>
          <w:sz w:val="24"/>
          <w:szCs w:val="24"/>
        </w:rPr>
        <w:t>agentes são vinculados aos</w:t>
      </w:r>
      <w:r w:rsidR="008A0F0D" w:rsidRPr="00E44D62">
        <w:rPr>
          <w:rFonts w:ascii="Times New Roman" w:hAnsi="Times New Roman" w:cs="Times New Roman"/>
          <w:sz w:val="24"/>
          <w:szCs w:val="24"/>
        </w:rPr>
        <w:t xml:space="preserve"> deveres de sigilo </w:t>
      </w:r>
      <w:r w:rsidR="008A0F0D" w:rsidRPr="00D22FA2">
        <w:rPr>
          <w:rFonts w:ascii="Times New Roman" w:hAnsi="Times New Roman" w:cs="Times New Roman"/>
          <w:sz w:val="24"/>
          <w:szCs w:val="24"/>
        </w:rPr>
        <w:t>profissional</w:t>
      </w:r>
      <w:r w:rsidR="0014045D" w:rsidRPr="00D22FA2">
        <w:rPr>
          <w:rFonts w:ascii="Times New Roman" w:hAnsi="Times New Roman" w:cs="Times New Roman"/>
          <w:sz w:val="24"/>
          <w:szCs w:val="24"/>
        </w:rPr>
        <w:t>.</w:t>
      </w:r>
    </w:p>
    <w:p w14:paraId="035C1D4B" w14:textId="384FA41E" w:rsidR="0083206C" w:rsidRDefault="0083206C" w:rsidP="00E31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60A2D4" w14:textId="4A846FDB" w:rsidR="004A7A94" w:rsidRPr="003159B3" w:rsidRDefault="004A7A94" w:rsidP="004A7A94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3159B3">
        <w:rPr>
          <w:rFonts w:ascii="Times New Roman" w:hAnsi="Times New Roman" w:cs="Times New Roman"/>
          <w:b/>
          <w:caps/>
          <w:color w:val="FF0000"/>
          <w:sz w:val="24"/>
          <w:szCs w:val="24"/>
        </w:rPr>
        <w:t>Sec</w:t>
      </w:r>
      <w:r w:rsidR="001B3349" w:rsidRPr="003159B3">
        <w:rPr>
          <w:rFonts w:ascii="Times New Roman" w:hAnsi="Times New Roman" w:cs="Times New Roman"/>
          <w:b/>
          <w:caps/>
          <w:color w:val="FF0000"/>
          <w:sz w:val="24"/>
          <w:szCs w:val="24"/>
        </w:rPr>
        <w:t>Ç</w:t>
      </w:r>
      <w:r w:rsidRPr="003159B3">
        <w:rPr>
          <w:rFonts w:ascii="Times New Roman" w:hAnsi="Times New Roman" w:cs="Times New Roman"/>
          <w:b/>
          <w:caps/>
          <w:color w:val="FF0000"/>
          <w:sz w:val="24"/>
          <w:szCs w:val="24"/>
        </w:rPr>
        <w:t>ão I</w:t>
      </w:r>
      <w:r w:rsidR="001B3349" w:rsidRPr="003159B3">
        <w:rPr>
          <w:rFonts w:ascii="Times New Roman" w:hAnsi="Times New Roman" w:cs="Times New Roman"/>
          <w:b/>
          <w:caps/>
          <w:color w:val="FF0000"/>
          <w:sz w:val="24"/>
          <w:szCs w:val="24"/>
        </w:rPr>
        <w:t>V</w:t>
      </w:r>
    </w:p>
    <w:p w14:paraId="48538ECF" w14:textId="0F21B618" w:rsidR="004A7A94" w:rsidRPr="003159B3" w:rsidRDefault="004A7A94" w:rsidP="004A7A94">
      <w:pPr>
        <w:spacing w:after="0" w:line="360" w:lineRule="auto"/>
        <w:jc w:val="center"/>
        <w:rPr>
          <w:rFonts w:ascii="Times New Roman" w:hAnsi="Times New Roman" w:cs="Times New Roman"/>
          <w:b/>
          <w:caps/>
          <w:color w:val="FF0000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(Princípios da </w:t>
      </w:r>
      <w:r w:rsidR="001B3349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acreditação</w:t>
      </w: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6257DAD4" w14:textId="77777777" w:rsidR="004A7A94" w:rsidRPr="00F83E92" w:rsidRDefault="004A7A94" w:rsidP="004044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DC79B8" w14:textId="4676AFBD" w:rsidR="00E312BD" w:rsidRPr="00D22FA2" w:rsidRDefault="00E312BD" w:rsidP="00832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FA2">
        <w:rPr>
          <w:rFonts w:ascii="Times New Roman" w:hAnsi="Times New Roman" w:cs="Times New Roman"/>
          <w:sz w:val="24"/>
          <w:szCs w:val="24"/>
        </w:rPr>
        <w:t xml:space="preserve">ARTIGO </w:t>
      </w:r>
      <w:r w:rsidR="00C94180" w:rsidRPr="00D22FA2">
        <w:rPr>
          <w:rFonts w:ascii="Times New Roman" w:hAnsi="Times New Roman" w:cs="Times New Roman"/>
          <w:sz w:val="24"/>
          <w:szCs w:val="24"/>
        </w:rPr>
        <w:t>3</w:t>
      </w:r>
      <w:r w:rsidR="00CB012A">
        <w:rPr>
          <w:rFonts w:ascii="Times New Roman" w:hAnsi="Times New Roman" w:cs="Times New Roman"/>
          <w:sz w:val="24"/>
          <w:szCs w:val="24"/>
        </w:rPr>
        <w:t>3</w:t>
      </w:r>
    </w:p>
    <w:p w14:paraId="48367FE1" w14:textId="77777777" w:rsidR="00E312BD" w:rsidRPr="00D22FA2" w:rsidRDefault="00E312BD" w:rsidP="00832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FA2">
        <w:rPr>
          <w:rFonts w:ascii="Times New Roman" w:hAnsi="Times New Roman" w:cs="Times New Roman"/>
          <w:sz w:val="24"/>
          <w:szCs w:val="24"/>
        </w:rPr>
        <w:t>(Princípios da Acreditação)</w:t>
      </w:r>
    </w:p>
    <w:p w14:paraId="19C9163C" w14:textId="0FFA4655" w:rsidR="00B34590" w:rsidRPr="00E44D62" w:rsidRDefault="00E31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D62">
        <w:rPr>
          <w:rFonts w:ascii="Times New Roman" w:hAnsi="Times New Roman" w:cs="Times New Roman"/>
          <w:sz w:val="24"/>
          <w:szCs w:val="24"/>
        </w:rPr>
        <w:t>O subsistema de acreditação rege-se pelos seguintes princípios:</w:t>
      </w:r>
    </w:p>
    <w:p w14:paraId="3CBF2856" w14:textId="4C3567E7" w:rsidR="00C94180" w:rsidRDefault="00E312BD" w:rsidP="001F12A2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4D62">
        <w:rPr>
          <w:rFonts w:ascii="Times New Roman" w:hAnsi="Times New Roman" w:cs="Times New Roman"/>
          <w:sz w:val="24"/>
          <w:szCs w:val="24"/>
        </w:rPr>
        <w:t>Objectividade</w:t>
      </w:r>
      <w:r w:rsidR="00C94180">
        <w:rPr>
          <w:rFonts w:ascii="Times New Roman" w:hAnsi="Times New Roman" w:cs="Times New Roman"/>
          <w:sz w:val="24"/>
          <w:szCs w:val="24"/>
        </w:rPr>
        <w:t>;</w:t>
      </w:r>
    </w:p>
    <w:p w14:paraId="5657BAF9" w14:textId="35D412A2" w:rsidR="00C94180" w:rsidRDefault="00C94180" w:rsidP="001F12A2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03E7">
        <w:rPr>
          <w:rFonts w:ascii="Times New Roman" w:hAnsi="Times New Roman" w:cs="Times New Roman"/>
          <w:sz w:val="24"/>
          <w:szCs w:val="24"/>
        </w:rPr>
        <w:t>Igualdade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3DBAAD8" w14:textId="7ED8ADE4" w:rsidR="00C94180" w:rsidRDefault="00C94180" w:rsidP="001F12A2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4180">
        <w:rPr>
          <w:rFonts w:ascii="Times New Roman" w:hAnsi="Times New Roman" w:cs="Times New Roman"/>
          <w:sz w:val="24"/>
          <w:szCs w:val="24"/>
        </w:rPr>
        <w:t>Transparência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940381" w14:textId="681FB660" w:rsidR="00736525" w:rsidRPr="00404465" w:rsidRDefault="00736525" w:rsidP="001F12A2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29" w:name="_Hlk529367395"/>
      <w:r w:rsidRPr="00404465">
        <w:rPr>
          <w:rFonts w:ascii="Times New Roman" w:hAnsi="Times New Roman" w:cs="Times New Roman"/>
          <w:b/>
          <w:color w:val="FF0000"/>
          <w:sz w:val="24"/>
          <w:szCs w:val="24"/>
        </w:rPr>
        <w:t>Obrigatoriedade</w:t>
      </w:r>
      <w:bookmarkEnd w:id="29"/>
      <w:r w:rsidRPr="00404465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14:paraId="181B5BBD" w14:textId="5543AE97" w:rsidR="00C94180" w:rsidRDefault="00D22FA2" w:rsidP="001F12A2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FA2">
        <w:rPr>
          <w:rFonts w:ascii="Times New Roman" w:hAnsi="Times New Roman" w:cs="Times New Roman"/>
          <w:sz w:val="24"/>
          <w:szCs w:val="24"/>
        </w:rPr>
        <w:t>Regularidade e Periodicidade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8DB890" w14:textId="2F40A396" w:rsidR="00D22FA2" w:rsidRDefault="00D22FA2" w:rsidP="001F12A2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22FA2">
        <w:rPr>
          <w:rFonts w:ascii="Times New Roman" w:hAnsi="Times New Roman" w:cs="Times New Roman"/>
          <w:sz w:val="24"/>
          <w:szCs w:val="24"/>
        </w:rPr>
        <w:t>Independência</w:t>
      </w:r>
      <w:r w:rsidR="00AE3D8F">
        <w:rPr>
          <w:rFonts w:ascii="Times New Roman" w:hAnsi="Times New Roman" w:cs="Times New Roman"/>
          <w:sz w:val="24"/>
          <w:szCs w:val="24"/>
        </w:rPr>
        <w:t>.</w:t>
      </w:r>
    </w:p>
    <w:p w14:paraId="3F8A7704" w14:textId="77777777" w:rsidR="00C94180" w:rsidRDefault="00C94180" w:rsidP="00C941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A1A0F3" w14:textId="5DD0906D" w:rsidR="00C94180" w:rsidRPr="006F03E7" w:rsidRDefault="00C94180" w:rsidP="00C941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3E7">
        <w:rPr>
          <w:rFonts w:ascii="Times New Roman" w:hAnsi="Times New Roman" w:cs="Times New Roman"/>
          <w:sz w:val="24"/>
          <w:szCs w:val="24"/>
        </w:rPr>
        <w:lastRenderedPageBreak/>
        <w:t>ARTIGO 3</w:t>
      </w:r>
      <w:r w:rsidR="00AE3D8F">
        <w:rPr>
          <w:rFonts w:ascii="Times New Roman" w:hAnsi="Times New Roman" w:cs="Times New Roman"/>
          <w:sz w:val="24"/>
          <w:szCs w:val="24"/>
        </w:rPr>
        <w:t>4</w:t>
      </w:r>
    </w:p>
    <w:p w14:paraId="544EC88A" w14:textId="524008A1" w:rsidR="00C94180" w:rsidRDefault="00C94180" w:rsidP="00D22F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44D62">
        <w:rPr>
          <w:rFonts w:ascii="Times New Roman" w:hAnsi="Times New Roman" w:cs="Times New Roman"/>
          <w:sz w:val="24"/>
          <w:szCs w:val="24"/>
        </w:rPr>
        <w:t>Objectividade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138E16B" w14:textId="1A66DEF5" w:rsidR="00E312BD" w:rsidRPr="00D22FA2" w:rsidRDefault="00C94180" w:rsidP="00D22F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312BD" w:rsidRPr="00D22FA2">
        <w:rPr>
          <w:rFonts w:ascii="Times New Roman" w:hAnsi="Times New Roman" w:cs="Times New Roman"/>
          <w:sz w:val="24"/>
          <w:szCs w:val="24"/>
        </w:rPr>
        <w:t xml:space="preserve"> acreditação b</w:t>
      </w:r>
      <w:r w:rsidR="0083206C" w:rsidRPr="00D22FA2">
        <w:rPr>
          <w:rFonts w:ascii="Times New Roman" w:hAnsi="Times New Roman" w:cs="Times New Roman"/>
          <w:sz w:val="24"/>
          <w:szCs w:val="24"/>
        </w:rPr>
        <w:t xml:space="preserve">aseia-se e observa critérios </w:t>
      </w:r>
      <w:r w:rsidR="00E312BD" w:rsidRPr="00D22FA2">
        <w:rPr>
          <w:rFonts w:ascii="Times New Roman" w:hAnsi="Times New Roman" w:cs="Times New Roman"/>
          <w:sz w:val="24"/>
          <w:szCs w:val="24"/>
        </w:rPr>
        <w:t>previamente estabelecidos</w:t>
      </w:r>
      <w:r w:rsidR="005A6BE9" w:rsidRPr="00D22FA2">
        <w:rPr>
          <w:rFonts w:ascii="Times New Roman" w:hAnsi="Times New Roman" w:cs="Times New Roman"/>
          <w:sz w:val="24"/>
          <w:szCs w:val="24"/>
        </w:rPr>
        <w:t xml:space="preserve"> </w:t>
      </w:r>
      <w:r w:rsidR="005A6BE9" w:rsidRPr="00D22FA2">
        <w:rPr>
          <w:rFonts w:ascii="Times New Roman" w:hAnsi="Times New Roman" w:cs="Times New Roman"/>
          <w:b/>
          <w:color w:val="FF0000"/>
          <w:sz w:val="24"/>
          <w:szCs w:val="24"/>
        </w:rPr>
        <w:t>e articulados com os mecanismos, procedimentos, padrões, indicadores e resultados da</w:t>
      </w:r>
      <w:r w:rsidR="00C24F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auto-avaliação e da</w:t>
      </w:r>
      <w:r w:rsidR="005A6BE9" w:rsidRPr="00D22F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avaliação externa</w:t>
      </w:r>
      <w:r w:rsidR="007A0BCD" w:rsidRPr="00D22FA2">
        <w:rPr>
          <w:rFonts w:ascii="Times New Roman" w:hAnsi="Times New Roman" w:cs="Times New Roman"/>
          <w:sz w:val="24"/>
          <w:szCs w:val="24"/>
        </w:rPr>
        <w:t>.</w:t>
      </w:r>
    </w:p>
    <w:p w14:paraId="1C2F0398" w14:textId="77777777" w:rsidR="00C94180" w:rsidRDefault="00C94180" w:rsidP="00C94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40F1B" w14:textId="254184C2" w:rsidR="00C94180" w:rsidRPr="006F03E7" w:rsidRDefault="00C94180" w:rsidP="00C941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03E7">
        <w:rPr>
          <w:rFonts w:ascii="Times New Roman" w:hAnsi="Times New Roman" w:cs="Times New Roman"/>
          <w:sz w:val="24"/>
          <w:szCs w:val="24"/>
        </w:rPr>
        <w:t>ARTIGO 3</w:t>
      </w:r>
      <w:r w:rsidR="00AE3D8F">
        <w:rPr>
          <w:rFonts w:ascii="Times New Roman" w:hAnsi="Times New Roman" w:cs="Times New Roman"/>
          <w:sz w:val="24"/>
          <w:szCs w:val="24"/>
        </w:rPr>
        <w:t>5</w:t>
      </w:r>
    </w:p>
    <w:p w14:paraId="51BC8381" w14:textId="23341234" w:rsidR="00C94180" w:rsidRDefault="00C94180" w:rsidP="00D22F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312BD" w:rsidRPr="00D22FA2">
        <w:rPr>
          <w:rFonts w:ascii="Times New Roman" w:hAnsi="Times New Roman" w:cs="Times New Roman"/>
          <w:sz w:val="24"/>
          <w:szCs w:val="24"/>
        </w:rPr>
        <w:t>Igualdade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E2CBDD5" w14:textId="5F11648B" w:rsidR="00E312BD" w:rsidRDefault="00C94180" w:rsidP="00C94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312BD" w:rsidRPr="00D22FA2">
        <w:rPr>
          <w:rFonts w:ascii="Times New Roman" w:hAnsi="Times New Roman" w:cs="Times New Roman"/>
          <w:sz w:val="24"/>
          <w:szCs w:val="24"/>
        </w:rPr>
        <w:t xml:space="preserve"> acreditação conce</w:t>
      </w:r>
      <w:r w:rsidR="0083206C" w:rsidRPr="00D22FA2">
        <w:rPr>
          <w:rFonts w:ascii="Times New Roman" w:hAnsi="Times New Roman" w:cs="Times New Roman"/>
          <w:sz w:val="24"/>
          <w:szCs w:val="24"/>
        </w:rPr>
        <w:t xml:space="preserve">de e garante igual tratamento a </w:t>
      </w:r>
      <w:r w:rsidR="00E312BD" w:rsidRPr="00D22FA2">
        <w:rPr>
          <w:rFonts w:ascii="Times New Roman" w:hAnsi="Times New Roman" w:cs="Times New Roman"/>
          <w:sz w:val="24"/>
          <w:szCs w:val="24"/>
        </w:rPr>
        <w:t>todas as instituições de ensino superior</w:t>
      </w:r>
      <w:r w:rsidR="007A0BCD" w:rsidRPr="00D22FA2">
        <w:rPr>
          <w:rFonts w:ascii="Times New Roman" w:hAnsi="Times New Roman" w:cs="Times New Roman"/>
          <w:sz w:val="24"/>
          <w:szCs w:val="24"/>
        </w:rPr>
        <w:t>.</w:t>
      </w:r>
    </w:p>
    <w:p w14:paraId="673DF7AE" w14:textId="4F53ABB9" w:rsidR="00C94180" w:rsidRDefault="00C94180" w:rsidP="00C94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25CBA" w14:textId="5D8ED42D" w:rsidR="00C94180" w:rsidRPr="006F03E7" w:rsidRDefault="00C94180" w:rsidP="00C9418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_Hlk529297275"/>
      <w:r w:rsidRPr="006F03E7">
        <w:rPr>
          <w:rFonts w:ascii="Times New Roman" w:hAnsi="Times New Roman" w:cs="Times New Roman"/>
          <w:sz w:val="24"/>
          <w:szCs w:val="24"/>
        </w:rPr>
        <w:t>ARTIGO 3</w:t>
      </w:r>
      <w:r w:rsidR="00AE3D8F">
        <w:rPr>
          <w:rFonts w:ascii="Times New Roman" w:hAnsi="Times New Roman" w:cs="Times New Roman"/>
          <w:sz w:val="24"/>
          <w:szCs w:val="24"/>
        </w:rPr>
        <w:t>6</w:t>
      </w:r>
    </w:p>
    <w:bookmarkEnd w:id="30"/>
    <w:p w14:paraId="3446617B" w14:textId="179BE1D1" w:rsidR="00C94180" w:rsidRDefault="00C94180" w:rsidP="00D22FA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312BD" w:rsidRPr="00D22FA2">
        <w:rPr>
          <w:rFonts w:ascii="Times New Roman" w:hAnsi="Times New Roman" w:cs="Times New Roman"/>
          <w:sz w:val="24"/>
          <w:szCs w:val="24"/>
        </w:rPr>
        <w:t>Transparência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57B7243" w14:textId="625BFBF9" w:rsidR="00E312BD" w:rsidRDefault="00C94180" w:rsidP="00D22F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312BD" w:rsidRPr="00D22FA2">
        <w:rPr>
          <w:rFonts w:ascii="Times New Roman" w:hAnsi="Times New Roman" w:cs="Times New Roman"/>
          <w:sz w:val="24"/>
          <w:szCs w:val="24"/>
        </w:rPr>
        <w:t>s normas, os me</w:t>
      </w:r>
      <w:r w:rsidR="0083206C" w:rsidRPr="00D22FA2">
        <w:rPr>
          <w:rFonts w:ascii="Times New Roman" w:hAnsi="Times New Roman" w:cs="Times New Roman"/>
          <w:sz w:val="24"/>
          <w:szCs w:val="24"/>
        </w:rPr>
        <w:t xml:space="preserve">canismos, os procedimentos e os </w:t>
      </w:r>
      <w:r w:rsidR="00E312BD" w:rsidRPr="00D22FA2">
        <w:rPr>
          <w:rFonts w:ascii="Times New Roman" w:hAnsi="Times New Roman" w:cs="Times New Roman"/>
          <w:sz w:val="24"/>
          <w:szCs w:val="24"/>
        </w:rPr>
        <w:t>resultados da acreditação são d</w:t>
      </w:r>
      <w:r w:rsidR="0083206C" w:rsidRPr="00D22FA2">
        <w:rPr>
          <w:rFonts w:ascii="Times New Roman" w:hAnsi="Times New Roman" w:cs="Times New Roman"/>
          <w:sz w:val="24"/>
          <w:szCs w:val="24"/>
        </w:rPr>
        <w:t xml:space="preserve">o conhecimento público e gozam, </w:t>
      </w:r>
      <w:r w:rsidR="00E312BD" w:rsidRPr="00D22FA2">
        <w:rPr>
          <w:rFonts w:ascii="Times New Roman" w:hAnsi="Times New Roman" w:cs="Times New Roman"/>
          <w:sz w:val="24"/>
          <w:szCs w:val="24"/>
        </w:rPr>
        <w:t>em especial, do reconhecimento dos actores do SINAQES</w:t>
      </w:r>
      <w:r w:rsidR="007A0BCD" w:rsidRPr="00D22FA2">
        <w:rPr>
          <w:rFonts w:ascii="Times New Roman" w:hAnsi="Times New Roman" w:cs="Times New Roman"/>
          <w:sz w:val="24"/>
          <w:szCs w:val="24"/>
        </w:rPr>
        <w:t>.</w:t>
      </w:r>
    </w:p>
    <w:p w14:paraId="7DDE5D7D" w14:textId="3C20D236" w:rsidR="0058696E" w:rsidRDefault="0058696E" w:rsidP="00D22F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5818A" w14:textId="079FF45C" w:rsidR="0058696E" w:rsidRPr="00D22FA2" w:rsidRDefault="0058696E" w:rsidP="0058696E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94180">
        <w:rPr>
          <w:rFonts w:ascii="Times New Roman" w:hAnsi="Times New Roman" w:cs="Times New Roman"/>
          <w:sz w:val="24"/>
          <w:szCs w:val="24"/>
        </w:rPr>
        <w:t>ARTIGO 3</w:t>
      </w:r>
      <w:r w:rsidR="00AE3D8F">
        <w:rPr>
          <w:rFonts w:ascii="Times New Roman" w:hAnsi="Times New Roman" w:cs="Times New Roman"/>
          <w:sz w:val="24"/>
          <w:szCs w:val="24"/>
        </w:rPr>
        <w:t>7</w:t>
      </w:r>
    </w:p>
    <w:p w14:paraId="13C33A2F" w14:textId="1804BA31" w:rsidR="00C94180" w:rsidRPr="00AE3D8F" w:rsidRDefault="0058696E" w:rsidP="0058696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3D8F">
        <w:rPr>
          <w:rFonts w:ascii="Times New Roman" w:hAnsi="Times New Roman" w:cs="Times New Roman"/>
          <w:b/>
          <w:color w:val="FF0000"/>
          <w:sz w:val="24"/>
          <w:szCs w:val="24"/>
        </w:rPr>
        <w:t>Obrigatoriedade</w:t>
      </w:r>
    </w:p>
    <w:p w14:paraId="0867B389" w14:textId="22B5D9A9" w:rsidR="0058696E" w:rsidRPr="00404465" w:rsidRDefault="0058696E" w:rsidP="0058696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4465">
        <w:rPr>
          <w:rFonts w:ascii="Times New Roman" w:hAnsi="Times New Roman" w:cs="Times New Roman"/>
          <w:b/>
          <w:color w:val="FF0000"/>
          <w:sz w:val="24"/>
          <w:szCs w:val="24"/>
        </w:rPr>
        <w:t>A acreditação é obrigatória, tanto para os cursos e programas como para as instituições de ensino superior, como mecanismo fundamental para provar o cumprimento dos padrões de qualidade</w:t>
      </w:r>
      <w:r w:rsidRPr="00AE3D8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dos serviços prestados</w:t>
      </w:r>
      <w:r w:rsidRPr="0040446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3D23FBB6" w14:textId="77777777" w:rsidR="0058696E" w:rsidRDefault="0058696E" w:rsidP="0058696E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D516F3D" w14:textId="61AF2455" w:rsidR="00C94180" w:rsidRPr="00D22FA2" w:rsidRDefault="00C94180" w:rsidP="00D22FA2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_Hlk529297448"/>
      <w:r w:rsidRPr="00C94180">
        <w:rPr>
          <w:rFonts w:ascii="Times New Roman" w:hAnsi="Times New Roman" w:cs="Times New Roman"/>
          <w:sz w:val="24"/>
          <w:szCs w:val="24"/>
        </w:rPr>
        <w:t>ARTIGO 3</w:t>
      </w:r>
      <w:r w:rsidR="00AE3D8F">
        <w:rPr>
          <w:rFonts w:ascii="Times New Roman" w:hAnsi="Times New Roman" w:cs="Times New Roman"/>
          <w:sz w:val="24"/>
          <w:szCs w:val="24"/>
        </w:rPr>
        <w:t>8</w:t>
      </w:r>
    </w:p>
    <w:bookmarkEnd w:id="31"/>
    <w:p w14:paraId="58D486A0" w14:textId="6EB856C8" w:rsidR="00C94180" w:rsidRDefault="00D22FA2" w:rsidP="00D22F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312BD" w:rsidRPr="00D22FA2">
        <w:rPr>
          <w:rFonts w:ascii="Times New Roman" w:hAnsi="Times New Roman" w:cs="Times New Roman"/>
          <w:sz w:val="24"/>
          <w:szCs w:val="24"/>
        </w:rPr>
        <w:t xml:space="preserve">Regularidade e </w:t>
      </w:r>
      <w:r>
        <w:rPr>
          <w:rFonts w:ascii="Times New Roman" w:hAnsi="Times New Roman" w:cs="Times New Roman"/>
          <w:sz w:val="24"/>
          <w:szCs w:val="24"/>
        </w:rPr>
        <w:t>P</w:t>
      </w:r>
      <w:r w:rsidR="00E312BD" w:rsidRPr="00D22FA2">
        <w:rPr>
          <w:rFonts w:ascii="Times New Roman" w:hAnsi="Times New Roman" w:cs="Times New Roman"/>
          <w:sz w:val="24"/>
          <w:szCs w:val="24"/>
        </w:rPr>
        <w:t>eriodicid</w:t>
      </w:r>
      <w:r w:rsidR="0083206C" w:rsidRPr="00D22FA2">
        <w:rPr>
          <w:rFonts w:ascii="Times New Roman" w:hAnsi="Times New Roman" w:cs="Times New Roman"/>
          <w:sz w:val="24"/>
          <w:szCs w:val="24"/>
        </w:rPr>
        <w:t>ade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60776D0" w14:textId="1AFF6176" w:rsidR="00665DE0" w:rsidRDefault="00C94180" w:rsidP="001F12A2">
      <w:pPr>
        <w:pStyle w:val="PargrafodaList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9B3">
        <w:rPr>
          <w:rFonts w:ascii="Times New Roman" w:hAnsi="Times New Roman" w:cs="Times New Roman"/>
          <w:sz w:val="24"/>
          <w:szCs w:val="24"/>
        </w:rPr>
        <w:t>D</w:t>
      </w:r>
      <w:r w:rsidR="0083206C" w:rsidRPr="003159B3">
        <w:rPr>
          <w:rFonts w:ascii="Times New Roman" w:hAnsi="Times New Roman" w:cs="Times New Roman"/>
          <w:sz w:val="24"/>
          <w:szCs w:val="24"/>
        </w:rPr>
        <w:t>ecorren</w:t>
      </w:r>
      <w:r w:rsidR="007A0BCD" w:rsidRPr="003159B3">
        <w:rPr>
          <w:rFonts w:ascii="Times New Roman" w:hAnsi="Times New Roman" w:cs="Times New Roman"/>
          <w:sz w:val="24"/>
          <w:szCs w:val="24"/>
        </w:rPr>
        <w:t>te</w:t>
      </w:r>
      <w:r w:rsidR="0083206C" w:rsidRPr="003159B3">
        <w:rPr>
          <w:rFonts w:ascii="Times New Roman" w:hAnsi="Times New Roman" w:cs="Times New Roman"/>
          <w:sz w:val="24"/>
          <w:szCs w:val="24"/>
        </w:rPr>
        <w:t xml:space="preserve"> do seu carácter </w:t>
      </w:r>
      <w:r w:rsidR="00E312BD" w:rsidRPr="003159B3">
        <w:rPr>
          <w:rFonts w:ascii="Times New Roman" w:hAnsi="Times New Roman" w:cs="Times New Roman"/>
          <w:sz w:val="24"/>
          <w:szCs w:val="24"/>
        </w:rPr>
        <w:t>construtivo, a acreditação é peri</w:t>
      </w:r>
      <w:r w:rsidR="0083206C" w:rsidRPr="003159B3">
        <w:rPr>
          <w:rFonts w:ascii="Times New Roman" w:hAnsi="Times New Roman" w:cs="Times New Roman"/>
          <w:sz w:val="24"/>
          <w:szCs w:val="24"/>
        </w:rPr>
        <w:t>ódica</w:t>
      </w:r>
      <w:r w:rsidRPr="003159B3">
        <w:rPr>
          <w:rFonts w:ascii="Times New Roman" w:hAnsi="Times New Roman" w:cs="Times New Roman"/>
          <w:sz w:val="24"/>
          <w:szCs w:val="24"/>
        </w:rPr>
        <w:t xml:space="preserve">, </w:t>
      </w: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com regularidade obrigatória de</w:t>
      </w:r>
      <w:r w:rsidR="004E31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quatro a</w:t>
      </w: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cinco anos,</w:t>
      </w:r>
      <w:r w:rsidR="0083206C" w:rsidRPr="003159B3">
        <w:rPr>
          <w:rFonts w:ascii="Times New Roman" w:hAnsi="Times New Roman" w:cs="Times New Roman"/>
          <w:sz w:val="24"/>
          <w:szCs w:val="24"/>
        </w:rPr>
        <w:t xml:space="preserve"> e toma em consideração os </w:t>
      </w:r>
      <w:r w:rsidR="00E312BD" w:rsidRPr="003159B3">
        <w:rPr>
          <w:rFonts w:ascii="Times New Roman" w:hAnsi="Times New Roman" w:cs="Times New Roman"/>
          <w:sz w:val="24"/>
          <w:szCs w:val="24"/>
        </w:rPr>
        <w:t>avanços conseguidos pela instit</w:t>
      </w:r>
      <w:r w:rsidR="0083206C" w:rsidRPr="003159B3">
        <w:rPr>
          <w:rFonts w:ascii="Times New Roman" w:hAnsi="Times New Roman" w:cs="Times New Roman"/>
          <w:sz w:val="24"/>
          <w:szCs w:val="24"/>
        </w:rPr>
        <w:t xml:space="preserve">uição de ensino superior visada </w:t>
      </w:r>
      <w:r w:rsidR="00E312BD" w:rsidRPr="003159B3">
        <w:rPr>
          <w:rFonts w:ascii="Times New Roman" w:hAnsi="Times New Roman" w:cs="Times New Roman"/>
          <w:sz w:val="24"/>
          <w:szCs w:val="24"/>
        </w:rPr>
        <w:t>relativamente ao processo de aval</w:t>
      </w:r>
      <w:r w:rsidR="0083206C" w:rsidRPr="003159B3">
        <w:rPr>
          <w:rFonts w:ascii="Times New Roman" w:hAnsi="Times New Roman" w:cs="Times New Roman"/>
          <w:sz w:val="24"/>
          <w:szCs w:val="24"/>
        </w:rPr>
        <w:t xml:space="preserve">iação externa e acreditação </w:t>
      </w:r>
      <w:r w:rsidR="008A0F0D" w:rsidRPr="003159B3">
        <w:rPr>
          <w:rFonts w:ascii="Times New Roman" w:hAnsi="Times New Roman" w:cs="Times New Roman"/>
          <w:sz w:val="24"/>
          <w:szCs w:val="24"/>
        </w:rPr>
        <w:t>anterior</w:t>
      </w:r>
      <w:r w:rsidR="007A0BCD" w:rsidRPr="003159B3">
        <w:rPr>
          <w:rFonts w:ascii="Times New Roman" w:hAnsi="Times New Roman" w:cs="Times New Roman"/>
          <w:sz w:val="24"/>
          <w:szCs w:val="24"/>
        </w:rPr>
        <w:t>.</w:t>
      </w:r>
    </w:p>
    <w:p w14:paraId="54E3451E" w14:textId="1FB4FFE6" w:rsidR="003C29B8" w:rsidRPr="003159B3" w:rsidRDefault="003C29B8" w:rsidP="001F12A2">
      <w:pPr>
        <w:pStyle w:val="PargrafodaLista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Excepcionalmente, a regularidade da acreditação pode ser estendida</w:t>
      </w:r>
      <w:r w:rsidR="00ED16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F66B1F">
        <w:rPr>
          <w:rFonts w:ascii="Times New Roman" w:hAnsi="Times New Roman" w:cs="Times New Roman"/>
          <w:b/>
          <w:color w:val="FF0000"/>
          <w:sz w:val="24"/>
          <w:szCs w:val="24"/>
        </w:rPr>
        <w:t>até ao limite máximo de sete anos,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para cursos e programas com duração superior a quatro anos.</w:t>
      </w:r>
    </w:p>
    <w:p w14:paraId="409B41AD" w14:textId="1F336ACF" w:rsidR="00D22FA2" w:rsidRDefault="00D22FA2" w:rsidP="00C941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953C54" w14:textId="7488FAEA" w:rsidR="00D22FA2" w:rsidRPr="00D22FA2" w:rsidRDefault="00D22FA2" w:rsidP="00D22F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_Hlk529297692"/>
      <w:r w:rsidRPr="00D22FA2">
        <w:rPr>
          <w:rFonts w:ascii="Times New Roman" w:hAnsi="Times New Roman" w:cs="Times New Roman"/>
          <w:sz w:val="24"/>
          <w:szCs w:val="24"/>
        </w:rPr>
        <w:t>ARTIGO 3</w:t>
      </w:r>
      <w:r w:rsidR="00AE3D8F">
        <w:rPr>
          <w:rFonts w:ascii="Times New Roman" w:hAnsi="Times New Roman" w:cs="Times New Roman"/>
          <w:sz w:val="24"/>
          <w:szCs w:val="24"/>
        </w:rPr>
        <w:t>9</w:t>
      </w:r>
    </w:p>
    <w:p w14:paraId="1CAC443C" w14:textId="163E5021" w:rsidR="00D22FA2" w:rsidRDefault="00D22FA2" w:rsidP="00D22F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65DE0" w:rsidRPr="00D22FA2">
        <w:rPr>
          <w:rFonts w:ascii="Times New Roman" w:hAnsi="Times New Roman" w:cs="Times New Roman"/>
          <w:sz w:val="24"/>
          <w:szCs w:val="24"/>
        </w:rPr>
        <w:t>Independência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AAB4FA4" w14:textId="1B11FB7B" w:rsidR="008A0F0D" w:rsidRPr="00D22FA2" w:rsidRDefault="00D22FA2" w:rsidP="00D22F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65DE0" w:rsidRPr="00D22FA2">
        <w:rPr>
          <w:rFonts w:ascii="Times New Roman" w:hAnsi="Times New Roman" w:cs="Times New Roman"/>
          <w:sz w:val="24"/>
          <w:szCs w:val="24"/>
        </w:rPr>
        <w:t xml:space="preserve"> acreditação decorre de uma forma livre e isenta de qualquer tipo de pressões</w:t>
      </w:r>
      <w:r w:rsidR="008A0F0D" w:rsidRPr="00D22FA2">
        <w:rPr>
          <w:rFonts w:ascii="Times New Roman" w:hAnsi="Times New Roman" w:cs="Times New Roman"/>
          <w:sz w:val="24"/>
          <w:szCs w:val="24"/>
        </w:rPr>
        <w:t>.</w:t>
      </w:r>
    </w:p>
    <w:bookmarkEnd w:id="32"/>
    <w:p w14:paraId="203DBD48" w14:textId="77777777" w:rsidR="003B6036" w:rsidRDefault="003B6036" w:rsidP="00F54192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1EBFF4" w14:textId="77777777" w:rsidR="00734DB9" w:rsidRDefault="00734DB9" w:rsidP="003B603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EA3341" w14:textId="5EE7D68D" w:rsidR="003B6036" w:rsidRPr="003159B3" w:rsidRDefault="003B6036" w:rsidP="003B603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CAPÍTULO I</w:t>
      </w:r>
      <w:r w:rsidR="00B466A2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II</w:t>
      </w:r>
    </w:p>
    <w:p w14:paraId="179F1669" w14:textId="599D430A" w:rsidR="00E15ED2" w:rsidRPr="003159B3" w:rsidRDefault="00E15ED2" w:rsidP="003B603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Subsistemas do SINAQES</w:t>
      </w:r>
    </w:p>
    <w:p w14:paraId="07A95F09" w14:textId="07FC3D69" w:rsidR="00E15ED2" w:rsidRPr="003159B3" w:rsidRDefault="00E15ED2" w:rsidP="003B603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SECÇÃO I</w:t>
      </w:r>
    </w:p>
    <w:p w14:paraId="180FDECA" w14:textId="0DE86E0B" w:rsidR="003B6036" w:rsidRPr="003159B3" w:rsidRDefault="00E312BD" w:rsidP="003B6036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Subsistema de auto-avaliação</w:t>
      </w:r>
      <w:r w:rsidR="003B6036"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8D2571E" w14:textId="77777777" w:rsidR="00B6552C" w:rsidRDefault="00B6552C" w:rsidP="003B603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C2928C" w14:textId="1FCEE2AE" w:rsidR="003B6036" w:rsidRPr="00A469EC" w:rsidRDefault="003B6036" w:rsidP="003B603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9EC">
        <w:rPr>
          <w:rFonts w:ascii="Times New Roman" w:hAnsi="Times New Roman" w:cs="Times New Roman"/>
          <w:sz w:val="24"/>
          <w:szCs w:val="24"/>
        </w:rPr>
        <w:t xml:space="preserve">ARTIGO </w:t>
      </w:r>
      <w:r w:rsidR="00D15223">
        <w:rPr>
          <w:rFonts w:ascii="Times New Roman" w:hAnsi="Times New Roman" w:cs="Times New Roman"/>
          <w:sz w:val="24"/>
          <w:szCs w:val="24"/>
        </w:rPr>
        <w:t>4</w:t>
      </w:r>
      <w:r w:rsidR="00B466A2">
        <w:rPr>
          <w:rFonts w:ascii="Times New Roman" w:hAnsi="Times New Roman" w:cs="Times New Roman"/>
          <w:sz w:val="24"/>
          <w:szCs w:val="24"/>
        </w:rPr>
        <w:t>0</w:t>
      </w:r>
    </w:p>
    <w:p w14:paraId="094C0B39" w14:textId="51E69592" w:rsidR="00E312BD" w:rsidRPr="00A469EC" w:rsidRDefault="003B6036" w:rsidP="0083206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9EC">
        <w:rPr>
          <w:rFonts w:ascii="Times New Roman" w:hAnsi="Times New Roman" w:cs="Times New Roman"/>
          <w:sz w:val="24"/>
          <w:szCs w:val="24"/>
        </w:rPr>
        <w:t xml:space="preserve"> </w:t>
      </w:r>
      <w:r w:rsidR="00E312BD" w:rsidRPr="00A469EC">
        <w:rPr>
          <w:rFonts w:ascii="Times New Roman" w:hAnsi="Times New Roman" w:cs="Times New Roman"/>
          <w:sz w:val="24"/>
          <w:szCs w:val="24"/>
        </w:rPr>
        <w:t>(Auto-avaliação)</w:t>
      </w:r>
    </w:p>
    <w:p w14:paraId="0DC9CA3A" w14:textId="65999530" w:rsidR="00D6093E" w:rsidRPr="00D6093E" w:rsidRDefault="00E312BD" w:rsidP="001F12A2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t>A auto-avaliação integra normas,</w:t>
      </w:r>
      <w:r w:rsidR="0083206C" w:rsidRPr="00D6093E">
        <w:rPr>
          <w:rFonts w:ascii="Times New Roman" w:hAnsi="Times New Roman" w:cs="Times New Roman"/>
          <w:sz w:val="24"/>
          <w:szCs w:val="24"/>
        </w:rPr>
        <w:t xml:space="preserve"> mecanismos e procedimentos que </w:t>
      </w:r>
      <w:r w:rsidRPr="00D6093E">
        <w:rPr>
          <w:rFonts w:ascii="Times New Roman" w:hAnsi="Times New Roman" w:cs="Times New Roman"/>
          <w:sz w:val="24"/>
          <w:szCs w:val="24"/>
        </w:rPr>
        <w:t>são operados pelas próprias instituições de ensino superior</w:t>
      </w:r>
      <w:r w:rsidR="00917559">
        <w:rPr>
          <w:rFonts w:ascii="Times New Roman" w:hAnsi="Times New Roman" w:cs="Times New Roman"/>
          <w:sz w:val="24"/>
          <w:szCs w:val="24"/>
        </w:rPr>
        <w:t>.</w:t>
      </w:r>
    </w:p>
    <w:p w14:paraId="3EA7E7B0" w14:textId="28051949" w:rsidR="00E312BD" w:rsidRDefault="00E312BD" w:rsidP="001F12A2">
      <w:pPr>
        <w:pStyle w:val="PargrafodaLista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t xml:space="preserve">A auto-avaliação </w:t>
      </w:r>
      <w:r w:rsidR="00917559">
        <w:rPr>
          <w:rFonts w:ascii="Times New Roman" w:hAnsi="Times New Roman" w:cs="Times New Roman"/>
          <w:sz w:val="24"/>
          <w:szCs w:val="24"/>
        </w:rPr>
        <w:t>é</w:t>
      </w:r>
      <w:r w:rsidR="00917559" w:rsidRPr="00D6093E">
        <w:rPr>
          <w:rFonts w:ascii="Times New Roman" w:hAnsi="Times New Roman" w:cs="Times New Roman"/>
          <w:sz w:val="24"/>
          <w:szCs w:val="24"/>
        </w:rPr>
        <w:t xml:space="preserve"> </w:t>
      </w:r>
      <w:r w:rsidRPr="00D6093E">
        <w:rPr>
          <w:rFonts w:ascii="Times New Roman" w:hAnsi="Times New Roman" w:cs="Times New Roman"/>
          <w:sz w:val="24"/>
          <w:szCs w:val="24"/>
        </w:rPr>
        <w:t>o ponto de</w:t>
      </w:r>
      <w:r w:rsidR="0083206C" w:rsidRPr="00D6093E">
        <w:rPr>
          <w:rFonts w:ascii="Times New Roman" w:hAnsi="Times New Roman" w:cs="Times New Roman"/>
          <w:sz w:val="24"/>
          <w:szCs w:val="24"/>
        </w:rPr>
        <w:t xml:space="preserve"> partida do sistema de garantia </w:t>
      </w:r>
      <w:r w:rsidRPr="00D6093E">
        <w:rPr>
          <w:rFonts w:ascii="Times New Roman" w:hAnsi="Times New Roman" w:cs="Times New Roman"/>
          <w:sz w:val="24"/>
          <w:szCs w:val="24"/>
        </w:rPr>
        <w:t xml:space="preserve">da qualidade no ensino superior </w:t>
      </w:r>
      <w:r w:rsidR="0083206C" w:rsidRPr="00D6093E">
        <w:rPr>
          <w:rFonts w:ascii="Times New Roman" w:hAnsi="Times New Roman" w:cs="Times New Roman"/>
          <w:sz w:val="24"/>
          <w:szCs w:val="24"/>
        </w:rPr>
        <w:t>e constitui</w:t>
      </w:r>
      <w:r w:rsidR="00917559">
        <w:rPr>
          <w:rFonts w:ascii="Times New Roman" w:hAnsi="Times New Roman" w:cs="Times New Roman"/>
          <w:sz w:val="24"/>
          <w:szCs w:val="24"/>
        </w:rPr>
        <w:t>-se como</w:t>
      </w:r>
      <w:r w:rsidR="0083206C" w:rsidRPr="00D6093E">
        <w:rPr>
          <w:rFonts w:ascii="Times New Roman" w:hAnsi="Times New Roman" w:cs="Times New Roman"/>
          <w:sz w:val="24"/>
          <w:szCs w:val="24"/>
        </w:rPr>
        <w:t xml:space="preserve"> um </w:t>
      </w:r>
      <w:r w:rsidR="00917559" w:rsidRPr="00A469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processo fundamental </w:t>
      </w:r>
      <w:r w:rsidR="0083206C" w:rsidRPr="00A469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para </w:t>
      </w:r>
      <w:r w:rsidR="00917559" w:rsidRPr="00A469EC">
        <w:rPr>
          <w:rFonts w:ascii="Times New Roman" w:hAnsi="Times New Roman" w:cs="Times New Roman"/>
          <w:b/>
          <w:color w:val="FF0000"/>
          <w:sz w:val="24"/>
          <w:szCs w:val="24"/>
        </w:rPr>
        <w:t>que as instituições de ensino superior assumam</w:t>
      </w:r>
      <w:r w:rsidRPr="00A469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6093E">
        <w:rPr>
          <w:rFonts w:ascii="Times New Roman" w:hAnsi="Times New Roman" w:cs="Times New Roman"/>
          <w:sz w:val="24"/>
          <w:szCs w:val="24"/>
        </w:rPr>
        <w:t>a cultura de qualidade em</w:t>
      </w:r>
      <w:r w:rsidR="0083206C" w:rsidRPr="00D6093E">
        <w:rPr>
          <w:rFonts w:ascii="Times New Roman" w:hAnsi="Times New Roman" w:cs="Times New Roman"/>
          <w:sz w:val="24"/>
          <w:szCs w:val="24"/>
        </w:rPr>
        <w:t xml:space="preserve"> </w:t>
      </w:r>
      <w:r w:rsidRPr="00D6093E">
        <w:rPr>
          <w:rFonts w:ascii="Times New Roman" w:hAnsi="Times New Roman" w:cs="Times New Roman"/>
          <w:sz w:val="24"/>
          <w:szCs w:val="24"/>
        </w:rPr>
        <w:t>primeira instância.</w:t>
      </w:r>
    </w:p>
    <w:p w14:paraId="77951A38" w14:textId="77777777" w:rsidR="00405A5A" w:rsidRPr="00404465" w:rsidRDefault="00405A5A" w:rsidP="0040446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A70156A" w14:textId="5EDAFF2E" w:rsidR="00E312BD" w:rsidRPr="00A469EC" w:rsidRDefault="00E312BD" w:rsidP="005C36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9EC">
        <w:rPr>
          <w:rFonts w:ascii="Times New Roman" w:hAnsi="Times New Roman" w:cs="Times New Roman"/>
          <w:sz w:val="24"/>
          <w:szCs w:val="24"/>
        </w:rPr>
        <w:t xml:space="preserve">ARTIGO </w:t>
      </w:r>
      <w:r w:rsidR="00D15223" w:rsidRPr="00A469EC">
        <w:rPr>
          <w:rFonts w:ascii="Times New Roman" w:hAnsi="Times New Roman" w:cs="Times New Roman"/>
          <w:sz w:val="24"/>
          <w:szCs w:val="24"/>
        </w:rPr>
        <w:t>4</w:t>
      </w:r>
      <w:r w:rsidR="00B466A2">
        <w:rPr>
          <w:rFonts w:ascii="Times New Roman" w:hAnsi="Times New Roman" w:cs="Times New Roman"/>
          <w:sz w:val="24"/>
          <w:szCs w:val="24"/>
        </w:rPr>
        <w:t>1</w:t>
      </w:r>
    </w:p>
    <w:p w14:paraId="48F2727A" w14:textId="77777777" w:rsidR="00E312BD" w:rsidRPr="00A469EC" w:rsidRDefault="00E312BD" w:rsidP="005C36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69EC">
        <w:rPr>
          <w:rFonts w:ascii="Times New Roman" w:hAnsi="Times New Roman" w:cs="Times New Roman"/>
          <w:sz w:val="24"/>
          <w:szCs w:val="24"/>
        </w:rPr>
        <w:t>(Objectivos da auto-avaliação)</w:t>
      </w:r>
    </w:p>
    <w:p w14:paraId="181E8C89" w14:textId="6021837B" w:rsidR="00E312BD" w:rsidRPr="00F54192" w:rsidRDefault="00E312BD" w:rsidP="00F5419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4192">
        <w:rPr>
          <w:rFonts w:ascii="Times New Roman" w:hAnsi="Times New Roman" w:cs="Times New Roman"/>
          <w:sz w:val="24"/>
          <w:szCs w:val="24"/>
        </w:rPr>
        <w:t>A auto-avaliação tem por objectivos:</w:t>
      </w:r>
    </w:p>
    <w:p w14:paraId="670231EB" w14:textId="41425AA6" w:rsidR="00E312BD" w:rsidRDefault="00E312BD" w:rsidP="001F12A2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t>Aferir</w:t>
      </w:r>
      <w:r w:rsidR="00A67A1F">
        <w:rPr>
          <w:rFonts w:ascii="Times New Roman" w:hAnsi="Times New Roman" w:cs="Times New Roman"/>
          <w:sz w:val="24"/>
          <w:szCs w:val="24"/>
        </w:rPr>
        <w:t xml:space="preserve">, </w:t>
      </w:r>
      <w:r w:rsidR="00A67A1F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internamente,</w:t>
      </w:r>
      <w:r w:rsidRPr="00D6093E">
        <w:rPr>
          <w:rFonts w:ascii="Times New Roman" w:hAnsi="Times New Roman" w:cs="Times New Roman"/>
          <w:sz w:val="24"/>
          <w:szCs w:val="24"/>
        </w:rPr>
        <w:t xml:space="preserve"> a qualidade da institu</w:t>
      </w:r>
      <w:r w:rsidR="005C36C9" w:rsidRPr="00D6093E">
        <w:rPr>
          <w:rFonts w:ascii="Times New Roman" w:hAnsi="Times New Roman" w:cs="Times New Roman"/>
          <w:sz w:val="24"/>
          <w:szCs w:val="24"/>
        </w:rPr>
        <w:t xml:space="preserve">ição, cursos ou programas tendo </w:t>
      </w:r>
      <w:r w:rsidRPr="00D6093E">
        <w:rPr>
          <w:rFonts w:ascii="Times New Roman" w:hAnsi="Times New Roman" w:cs="Times New Roman"/>
          <w:sz w:val="24"/>
          <w:szCs w:val="24"/>
        </w:rPr>
        <w:t>por ref</w:t>
      </w:r>
      <w:r w:rsidR="005C36C9" w:rsidRPr="00D6093E">
        <w:rPr>
          <w:rFonts w:ascii="Times New Roman" w:hAnsi="Times New Roman" w:cs="Times New Roman"/>
          <w:sz w:val="24"/>
          <w:szCs w:val="24"/>
        </w:rPr>
        <w:t>er</w:t>
      </w:r>
      <w:r w:rsidRPr="00D6093E">
        <w:rPr>
          <w:rFonts w:ascii="Times New Roman" w:hAnsi="Times New Roman" w:cs="Times New Roman"/>
          <w:sz w:val="24"/>
          <w:szCs w:val="24"/>
        </w:rPr>
        <w:t xml:space="preserve">ência a sua missão e os </w:t>
      </w:r>
      <w:r w:rsidR="005C36C9" w:rsidRPr="00D6093E">
        <w:rPr>
          <w:rFonts w:ascii="Times New Roman" w:hAnsi="Times New Roman" w:cs="Times New Roman"/>
          <w:sz w:val="24"/>
          <w:szCs w:val="24"/>
        </w:rPr>
        <w:t xml:space="preserve">padrões de qualidade legalmente </w:t>
      </w:r>
      <w:r w:rsidRPr="00D6093E">
        <w:rPr>
          <w:rFonts w:ascii="Times New Roman" w:hAnsi="Times New Roman" w:cs="Times New Roman"/>
          <w:sz w:val="24"/>
          <w:szCs w:val="24"/>
        </w:rPr>
        <w:t>estabelecidos;</w:t>
      </w:r>
    </w:p>
    <w:p w14:paraId="7CB3688F" w14:textId="299C6CBF" w:rsidR="00A67A1F" w:rsidRPr="00404465" w:rsidRDefault="00A67A1F" w:rsidP="001F12A2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4465">
        <w:rPr>
          <w:rFonts w:ascii="Times New Roman" w:hAnsi="Times New Roman" w:cs="Times New Roman"/>
          <w:b/>
          <w:color w:val="FF0000"/>
          <w:sz w:val="24"/>
          <w:szCs w:val="24"/>
        </w:rPr>
        <w:t>Verificar, internamente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4044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 estão reunidas as condições para a introdução de novos curso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404465">
        <w:rPr>
          <w:rFonts w:ascii="Times New Roman" w:hAnsi="Times New Roman" w:cs="Times New Roman"/>
          <w:b/>
          <w:color w:val="FF0000"/>
          <w:sz w:val="24"/>
          <w:szCs w:val="24"/>
        </w:rPr>
        <w:t>, respeitando os padrões de qualidade;</w:t>
      </w:r>
    </w:p>
    <w:p w14:paraId="01D1DA52" w14:textId="584B160C" w:rsidR="00A67A1F" w:rsidRPr="00404465" w:rsidRDefault="00A67A1F" w:rsidP="001F12A2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4465">
        <w:rPr>
          <w:rFonts w:ascii="Times New Roman" w:hAnsi="Times New Roman" w:cs="Times New Roman"/>
          <w:b/>
          <w:color w:val="FF0000"/>
          <w:sz w:val="24"/>
          <w:szCs w:val="24"/>
        </w:rPr>
        <w:t>Verificar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4044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internamente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4044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 uma nova instituição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 ensino superior </w:t>
      </w:r>
      <w:r w:rsidRPr="004044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ou uma nova unidade orgânica de natureza académica reúne condições para entrar em </w:t>
      </w:r>
      <w:r w:rsidRPr="00A67A1F">
        <w:rPr>
          <w:rFonts w:ascii="Times New Roman" w:hAnsi="Times New Roman" w:cs="Times New Roman"/>
          <w:b/>
          <w:color w:val="FF0000"/>
          <w:sz w:val="24"/>
          <w:szCs w:val="24"/>
        </w:rPr>
        <w:t>funcionamento</w:t>
      </w:r>
      <w:r w:rsidRPr="00404465">
        <w:rPr>
          <w:rFonts w:ascii="Times New Roman" w:hAnsi="Times New Roman" w:cs="Times New Roman"/>
          <w:b/>
          <w:color w:val="FF0000"/>
          <w:sz w:val="24"/>
          <w:szCs w:val="24"/>
        </w:rPr>
        <w:t>, oferecendo cursos e programas de qualidade;</w:t>
      </w:r>
    </w:p>
    <w:p w14:paraId="5A41EF84" w14:textId="407C7499" w:rsidR="00E312BD" w:rsidRPr="00D6093E" w:rsidRDefault="00E312BD" w:rsidP="001F12A2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t xml:space="preserve">Criar e desenvolver uma cultura de </w:t>
      </w:r>
      <w:r w:rsidR="005C36C9" w:rsidRPr="00D6093E">
        <w:rPr>
          <w:rFonts w:ascii="Times New Roman" w:hAnsi="Times New Roman" w:cs="Times New Roman"/>
          <w:sz w:val="24"/>
          <w:szCs w:val="24"/>
        </w:rPr>
        <w:t xml:space="preserve">qualidade e da sua </w:t>
      </w:r>
      <w:r w:rsidR="00F54192" w:rsidRPr="00D6093E">
        <w:rPr>
          <w:rFonts w:ascii="Times New Roman" w:hAnsi="Times New Roman" w:cs="Times New Roman"/>
          <w:sz w:val="24"/>
          <w:szCs w:val="24"/>
        </w:rPr>
        <w:t>auto-aferição</w:t>
      </w:r>
      <w:r w:rsidR="005C36C9" w:rsidRPr="00D6093E">
        <w:rPr>
          <w:rFonts w:ascii="Times New Roman" w:hAnsi="Times New Roman" w:cs="Times New Roman"/>
          <w:sz w:val="24"/>
          <w:szCs w:val="24"/>
        </w:rPr>
        <w:t xml:space="preserve"> </w:t>
      </w:r>
      <w:r w:rsidRPr="00D6093E">
        <w:rPr>
          <w:rFonts w:ascii="Times New Roman" w:hAnsi="Times New Roman" w:cs="Times New Roman"/>
          <w:sz w:val="24"/>
          <w:szCs w:val="24"/>
        </w:rPr>
        <w:t>no seio das instituições do ensino superior;</w:t>
      </w:r>
    </w:p>
    <w:p w14:paraId="3A9EA0FF" w14:textId="77777777" w:rsidR="00D6093E" w:rsidRPr="00D6093E" w:rsidRDefault="00E312BD" w:rsidP="001F12A2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t>Contribuir para a identifi</w:t>
      </w:r>
      <w:r w:rsidR="005C36C9" w:rsidRPr="00D6093E">
        <w:rPr>
          <w:rFonts w:ascii="Times New Roman" w:hAnsi="Times New Roman" w:cs="Times New Roman"/>
          <w:sz w:val="24"/>
          <w:szCs w:val="24"/>
        </w:rPr>
        <w:t xml:space="preserve">cação de problemas concretos da </w:t>
      </w:r>
      <w:r w:rsidRPr="00D6093E">
        <w:rPr>
          <w:rFonts w:ascii="Times New Roman" w:hAnsi="Times New Roman" w:cs="Times New Roman"/>
          <w:sz w:val="24"/>
          <w:szCs w:val="24"/>
        </w:rPr>
        <w:t>instituição de ensino super</w:t>
      </w:r>
      <w:r w:rsidR="005C36C9" w:rsidRPr="00D6093E">
        <w:rPr>
          <w:rFonts w:ascii="Times New Roman" w:hAnsi="Times New Roman" w:cs="Times New Roman"/>
          <w:sz w:val="24"/>
          <w:szCs w:val="24"/>
        </w:rPr>
        <w:t xml:space="preserve">ior, como primeiro passo para a </w:t>
      </w:r>
      <w:r w:rsidRPr="00D6093E">
        <w:rPr>
          <w:rFonts w:ascii="Times New Roman" w:hAnsi="Times New Roman" w:cs="Times New Roman"/>
          <w:sz w:val="24"/>
          <w:szCs w:val="24"/>
        </w:rPr>
        <w:t>resolução dos mesmos e para a melhoria da qualidade;</w:t>
      </w:r>
    </w:p>
    <w:p w14:paraId="2E6D7004" w14:textId="6B6A1530" w:rsidR="00E312BD" w:rsidRPr="00D6093E" w:rsidRDefault="00E312BD" w:rsidP="001F12A2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t>Fornecer informação e dados neces</w:t>
      </w:r>
      <w:r w:rsidR="005C36C9" w:rsidRPr="00D6093E">
        <w:rPr>
          <w:rFonts w:ascii="Times New Roman" w:hAnsi="Times New Roman" w:cs="Times New Roman"/>
          <w:sz w:val="24"/>
          <w:szCs w:val="24"/>
        </w:rPr>
        <w:t xml:space="preserve">sários ao processo de avaliação </w:t>
      </w:r>
      <w:r w:rsidRPr="00D6093E">
        <w:rPr>
          <w:rFonts w:ascii="Times New Roman" w:hAnsi="Times New Roman" w:cs="Times New Roman"/>
          <w:sz w:val="24"/>
          <w:szCs w:val="24"/>
        </w:rPr>
        <w:t>externa.</w:t>
      </w:r>
    </w:p>
    <w:p w14:paraId="153B25B0" w14:textId="77777777" w:rsidR="0068612E" w:rsidRPr="00F83E92" w:rsidRDefault="0068612E" w:rsidP="00E31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4C906" w14:textId="127C7CFA" w:rsidR="00E312BD" w:rsidRPr="001B1687" w:rsidRDefault="00E312BD" w:rsidP="005C36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687">
        <w:rPr>
          <w:rFonts w:ascii="Times New Roman" w:hAnsi="Times New Roman" w:cs="Times New Roman"/>
          <w:sz w:val="24"/>
          <w:szCs w:val="24"/>
        </w:rPr>
        <w:t xml:space="preserve">ARTIGO </w:t>
      </w:r>
      <w:r w:rsidR="00D15223" w:rsidRPr="001B1687">
        <w:rPr>
          <w:rFonts w:ascii="Times New Roman" w:hAnsi="Times New Roman" w:cs="Times New Roman"/>
          <w:sz w:val="24"/>
          <w:szCs w:val="24"/>
        </w:rPr>
        <w:t>4</w:t>
      </w:r>
      <w:r w:rsidR="00B466A2">
        <w:rPr>
          <w:rFonts w:ascii="Times New Roman" w:hAnsi="Times New Roman" w:cs="Times New Roman"/>
          <w:sz w:val="24"/>
          <w:szCs w:val="24"/>
        </w:rPr>
        <w:t>2</w:t>
      </w:r>
    </w:p>
    <w:p w14:paraId="5E80B462" w14:textId="4ECAED0F" w:rsidR="00E312BD" w:rsidRPr="001B1687" w:rsidRDefault="00E312BD" w:rsidP="005C36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687">
        <w:rPr>
          <w:rFonts w:ascii="Times New Roman" w:hAnsi="Times New Roman" w:cs="Times New Roman"/>
          <w:sz w:val="24"/>
          <w:szCs w:val="24"/>
        </w:rPr>
        <w:t>(Relatórios</w:t>
      </w:r>
      <w:r w:rsidR="00D15223">
        <w:rPr>
          <w:rFonts w:ascii="Times New Roman" w:hAnsi="Times New Roman" w:cs="Times New Roman"/>
          <w:sz w:val="24"/>
          <w:szCs w:val="24"/>
        </w:rPr>
        <w:t xml:space="preserve"> de auto-avaliação</w:t>
      </w:r>
      <w:r w:rsidRPr="001B1687">
        <w:rPr>
          <w:rFonts w:ascii="Times New Roman" w:hAnsi="Times New Roman" w:cs="Times New Roman"/>
          <w:sz w:val="24"/>
          <w:szCs w:val="24"/>
        </w:rPr>
        <w:t>)</w:t>
      </w:r>
    </w:p>
    <w:p w14:paraId="0A94FF34" w14:textId="7356E251" w:rsidR="00E312BD" w:rsidRPr="00404465" w:rsidRDefault="00E312BD" w:rsidP="001F12A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t xml:space="preserve">Sem prejuízo do estabelecido por cada </w:t>
      </w:r>
      <w:r w:rsidR="005C36C9" w:rsidRPr="00D6093E">
        <w:rPr>
          <w:rFonts w:ascii="Times New Roman" w:hAnsi="Times New Roman" w:cs="Times New Roman"/>
          <w:sz w:val="24"/>
          <w:szCs w:val="24"/>
        </w:rPr>
        <w:t>instituição do ensino superior</w:t>
      </w:r>
      <w:r w:rsidR="00D15223">
        <w:rPr>
          <w:rFonts w:ascii="Times New Roman" w:hAnsi="Times New Roman" w:cs="Times New Roman"/>
          <w:sz w:val="24"/>
          <w:szCs w:val="24"/>
        </w:rPr>
        <w:t xml:space="preserve"> </w:t>
      </w:r>
      <w:r w:rsidR="00D15223" w:rsidRPr="00404465">
        <w:rPr>
          <w:rFonts w:ascii="Times New Roman" w:hAnsi="Times New Roman" w:cs="Times New Roman"/>
          <w:b/>
          <w:color w:val="FF0000"/>
          <w:sz w:val="24"/>
          <w:szCs w:val="24"/>
        </w:rPr>
        <w:t>nos seus mecanismos internos de garantia de qualidade</w:t>
      </w:r>
      <w:r w:rsidR="005C36C9" w:rsidRPr="0040446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5C36C9" w:rsidRPr="00D6093E">
        <w:rPr>
          <w:rFonts w:ascii="Times New Roman" w:hAnsi="Times New Roman" w:cs="Times New Roman"/>
          <w:sz w:val="24"/>
          <w:szCs w:val="24"/>
        </w:rPr>
        <w:t xml:space="preserve"> </w:t>
      </w:r>
      <w:r w:rsidRPr="00D6093E">
        <w:rPr>
          <w:rFonts w:ascii="Times New Roman" w:hAnsi="Times New Roman" w:cs="Times New Roman"/>
          <w:sz w:val="24"/>
          <w:szCs w:val="24"/>
        </w:rPr>
        <w:t>o conteúdo dos relatórios de auto-aval</w:t>
      </w:r>
      <w:r w:rsidR="005C36C9" w:rsidRPr="00D6093E">
        <w:rPr>
          <w:rFonts w:ascii="Times New Roman" w:hAnsi="Times New Roman" w:cs="Times New Roman"/>
          <w:sz w:val="24"/>
          <w:szCs w:val="24"/>
        </w:rPr>
        <w:t>iação</w:t>
      </w:r>
      <w:r w:rsidR="00257F39">
        <w:rPr>
          <w:rFonts w:ascii="Times New Roman" w:hAnsi="Times New Roman" w:cs="Times New Roman"/>
          <w:sz w:val="24"/>
          <w:szCs w:val="24"/>
        </w:rPr>
        <w:t xml:space="preserve"> </w:t>
      </w:r>
      <w:r w:rsidR="00257F39" w:rsidRPr="00404465">
        <w:rPr>
          <w:rFonts w:ascii="Times New Roman" w:hAnsi="Times New Roman" w:cs="Times New Roman"/>
          <w:b/>
          <w:color w:val="FF0000"/>
          <w:sz w:val="24"/>
          <w:szCs w:val="24"/>
        </w:rPr>
        <w:t>institucional</w:t>
      </w:r>
      <w:r w:rsidR="000628EE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257F39" w:rsidRPr="004044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cursos e de programas</w:t>
      </w:r>
      <w:r w:rsidR="005C36C9" w:rsidRPr="00D6093E">
        <w:rPr>
          <w:rFonts w:ascii="Times New Roman" w:hAnsi="Times New Roman" w:cs="Times New Roman"/>
          <w:sz w:val="24"/>
          <w:szCs w:val="24"/>
        </w:rPr>
        <w:t xml:space="preserve">, para fins do processo de </w:t>
      </w:r>
      <w:r w:rsidRPr="00D6093E">
        <w:rPr>
          <w:rFonts w:ascii="Times New Roman" w:hAnsi="Times New Roman" w:cs="Times New Roman"/>
          <w:sz w:val="24"/>
          <w:szCs w:val="24"/>
        </w:rPr>
        <w:t>avaliação externa</w:t>
      </w:r>
      <w:r w:rsidR="008139B6">
        <w:rPr>
          <w:rFonts w:ascii="Times New Roman" w:hAnsi="Times New Roman" w:cs="Times New Roman"/>
          <w:sz w:val="24"/>
          <w:szCs w:val="24"/>
        </w:rPr>
        <w:t xml:space="preserve"> </w:t>
      </w:r>
      <w:r w:rsidR="008139B6" w:rsidRPr="004044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 </w:t>
      </w:r>
      <w:r w:rsidR="008139B6" w:rsidRPr="0040446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acreditação</w:t>
      </w:r>
      <w:r w:rsidRPr="00D6093E">
        <w:rPr>
          <w:rFonts w:ascii="Times New Roman" w:hAnsi="Times New Roman" w:cs="Times New Roman"/>
          <w:sz w:val="24"/>
          <w:szCs w:val="24"/>
        </w:rPr>
        <w:t>, é estabelecido por regulamento específico</w:t>
      </w:r>
      <w:r w:rsidR="001B11D6">
        <w:rPr>
          <w:rFonts w:ascii="Times New Roman" w:hAnsi="Times New Roman" w:cs="Times New Roman"/>
          <w:sz w:val="24"/>
          <w:szCs w:val="24"/>
        </w:rPr>
        <w:t xml:space="preserve">, </w:t>
      </w:r>
      <w:r w:rsidR="001B11D6" w:rsidRPr="00404465">
        <w:rPr>
          <w:rFonts w:ascii="Times New Roman" w:hAnsi="Times New Roman" w:cs="Times New Roman"/>
          <w:b/>
          <w:color w:val="FF0000"/>
          <w:sz w:val="24"/>
          <w:szCs w:val="24"/>
        </w:rPr>
        <w:t>pelo órgão implementador e supervisor do SINAQES</w:t>
      </w:r>
      <w:r w:rsidRPr="0040446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10F1B13" w14:textId="10A4D327" w:rsidR="00E312BD" w:rsidRPr="00D6093E" w:rsidRDefault="00E312BD" w:rsidP="001F12A2">
      <w:pPr>
        <w:pStyle w:val="PargrafodaLista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t>Os órgãos de direcção das instituiç</w:t>
      </w:r>
      <w:r w:rsidR="005C36C9" w:rsidRPr="00D6093E">
        <w:rPr>
          <w:rFonts w:ascii="Times New Roman" w:hAnsi="Times New Roman" w:cs="Times New Roman"/>
          <w:sz w:val="24"/>
          <w:szCs w:val="24"/>
        </w:rPr>
        <w:t xml:space="preserve">ões de ensino superior garantem </w:t>
      </w:r>
      <w:r w:rsidRPr="00D6093E">
        <w:rPr>
          <w:rFonts w:ascii="Times New Roman" w:hAnsi="Times New Roman" w:cs="Times New Roman"/>
          <w:sz w:val="24"/>
          <w:szCs w:val="24"/>
        </w:rPr>
        <w:t>o envio oficioso dos relató</w:t>
      </w:r>
      <w:r w:rsidR="005C36C9" w:rsidRPr="00D6093E">
        <w:rPr>
          <w:rFonts w:ascii="Times New Roman" w:hAnsi="Times New Roman" w:cs="Times New Roman"/>
          <w:sz w:val="24"/>
          <w:szCs w:val="24"/>
        </w:rPr>
        <w:t xml:space="preserve">rios de auto-avaliação ao órgão </w:t>
      </w:r>
      <w:r w:rsidRPr="00D6093E">
        <w:rPr>
          <w:rFonts w:ascii="Times New Roman" w:hAnsi="Times New Roman" w:cs="Times New Roman"/>
          <w:sz w:val="24"/>
          <w:szCs w:val="24"/>
        </w:rPr>
        <w:t>implementador e supervisor do SINAQES.</w:t>
      </w:r>
    </w:p>
    <w:p w14:paraId="0B8E6FB0" w14:textId="77777777" w:rsidR="005C36C9" w:rsidRPr="00F83E92" w:rsidRDefault="005C36C9" w:rsidP="00E31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F66DC" w14:textId="4CD34090" w:rsidR="00E312BD" w:rsidRPr="003159B3" w:rsidRDefault="00257F39" w:rsidP="005C36C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SECÇÃO II</w:t>
      </w:r>
    </w:p>
    <w:p w14:paraId="50FA0167" w14:textId="4F0DEF81" w:rsidR="00E312BD" w:rsidRPr="003159B3" w:rsidRDefault="00E312BD" w:rsidP="005C36C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Subsistema de Avaliação Externa</w:t>
      </w:r>
    </w:p>
    <w:p w14:paraId="1626D6FF" w14:textId="77777777" w:rsidR="00FF0CBC" w:rsidRDefault="00FF0CBC" w:rsidP="005C36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14B372" w14:textId="52D5D557" w:rsidR="00E312BD" w:rsidRPr="00404465" w:rsidRDefault="00E312BD" w:rsidP="005C36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465">
        <w:rPr>
          <w:rFonts w:ascii="Times New Roman" w:hAnsi="Times New Roman" w:cs="Times New Roman"/>
          <w:sz w:val="24"/>
          <w:szCs w:val="24"/>
        </w:rPr>
        <w:t xml:space="preserve">ARTIGO </w:t>
      </w:r>
      <w:r w:rsidR="00FF0CBC" w:rsidRPr="00404465">
        <w:rPr>
          <w:rFonts w:ascii="Times New Roman" w:hAnsi="Times New Roman" w:cs="Times New Roman"/>
          <w:sz w:val="24"/>
          <w:szCs w:val="24"/>
        </w:rPr>
        <w:t>4</w:t>
      </w:r>
      <w:r w:rsidR="00FC4F65">
        <w:rPr>
          <w:rFonts w:ascii="Times New Roman" w:hAnsi="Times New Roman" w:cs="Times New Roman"/>
          <w:sz w:val="24"/>
          <w:szCs w:val="24"/>
        </w:rPr>
        <w:t>3</w:t>
      </w:r>
    </w:p>
    <w:p w14:paraId="0F34ECE4" w14:textId="77777777" w:rsidR="00E312BD" w:rsidRPr="00404465" w:rsidRDefault="00E312BD" w:rsidP="005C36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465">
        <w:rPr>
          <w:rFonts w:ascii="Times New Roman" w:hAnsi="Times New Roman" w:cs="Times New Roman"/>
          <w:sz w:val="24"/>
          <w:szCs w:val="24"/>
        </w:rPr>
        <w:t>(Avaliação externa)</w:t>
      </w:r>
    </w:p>
    <w:p w14:paraId="3EBAC7A1" w14:textId="77777777" w:rsidR="00D6093E" w:rsidRPr="00D6093E" w:rsidRDefault="00E312BD" w:rsidP="001F12A2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A5A">
        <w:rPr>
          <w:rFonts w:ascii="Times New Roman" w:hAnsi="Times New Roman" w:cs="Times New Roman"/>
          <w:sz w:val="24"/>
          <w:szCs w:val="24"/>
        </w:rPr>
        <w:t>A avaliação externa integra nor</w:t>
      </w:r>
      <w:r w:rsidR="005C36C9" w:rsidRPr="00405A5A">
        <w:rPr>
          <w:rFonts w:ascii="Times New Roman" w:hAnsi="Times New Roman" w:cs="Times New Roman"/>
          <w:sz w:val="24"/>
          <w:szCs w:val="24"/>
        </w:rPr>
        <w:t xml:space="preserve">mas, mecanismos e procedimentos </w:t>
      </w:r>
      <w:r w:rsidRPr="00405A5A">
        <w:rPr>
          <w:rFonts w:ascii="Times New Roman" w:hAnsi="Times New Roman" w:cs="Times New Roman"/>
          <w:sz w:val="24"/>
          <w:szCs w:val="24"/>
        </w:rPr>
        <w:t>operados por entidades</w:t>
      </w:r>
      <w:r w:rsidRPr="00D6093E">
        <w:rPr>
          <w:rFonts w:ascii="Times New Roman" w:hAnsi="Times New Roman" w:cs="Times New Roman"/>
          <w:sz w:val="24"/>
          <w:szCs w:val="24"/>
        </w:rPr>
        <w:t xml:space="preserve"> externas às instituições de ensino superior.</w:t>
      </w:r>
    </w:p>
    <w:p w14:paraId="07552E94" w14:textId="52CDDD97" w:rsidR="00E312BD" w:rsidRPr="00D6093E" w:rsidRDefault="00E312BD" w:rsidP="001F12A2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t>A avaliação externa parte da auto-a</w:t>
      </w:r>
      <w:r w:rsidR="005C36C9" w:rsidRPr="00D6093E">
        <w:rPr>
          <w:rFonts w:ascii="Times New Roman" w:hAnsi="Times New Roman" w:cs="Times New Roman"/>
          <w:sz w:val="24"/>
          <w:szCs w:val="24"/>
        </w:rPr>
        <w:t xml:space="preserve">valiação e fornece os elementos </w:t>
      </w:r>
      <w:r w:rsidRPr="00D6093E">
        <w:rPr>
          <w:rFonts w:ascii="Times New Roman" w:hAnsi="Times New Roman" w:cs="Times New Roman"/>
          <w:sz w:val="24"/>
          <w:szCs w:val="24"/>
        </w:rPr>
        <w:t>para a acreditação.</w:t>
      </w:r>
    </w:p>
    <w:p w14:paraId="0C1096A6" w14:textId="77777777" w:rsidR="00644986" w:rsidRDefault="00644986" w:rsidP="005C36C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E8A986" w14:textId="70665CF2" w:rsidR="00E312BD" w:rsidRPr="00404465" w:rsidRDefault="00E312BD" w:rsidP="005C36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465">
        <w:rPr>
          <w:rFonts w:ascii="Times New Roman" w:hAnsi="Times New Roman" w:cs="Times New Roman"/>
          <w:sz w:val="24"/>
          <w:szCs w:val="24"/>
        </w:rPr>
        <w:t xml:space="preserve">ARTIGO </w:t>
      </w:r>
      <w:r w:rsidR="00980D4A" w:rsidRPr="00404465">
        <w:rPr>
          <w:rFonts w:ascii="Times New Roman" w:hAnsi="Times New Roman" w:cs="Times New Roman"/>
          <w:sz w:val="24"/>
          <w:szCs w:val="24"/>
        </w:rPr>
        <w:t>4</w:t>
      </w:r>
      <w:r w:rsidR="00FC4F65">
        <w:rPr>
          <w:rFonts w:ascii="Times New Roman" w:hAnsi="Times New Roman" w:cs="Times New Roman"/>
          <w:sz w:val="24"/>
          <w:szCs w:val="24"/>
        </w:rPr>
        <w:t>4</w:t>
      </w:r>
    </w:p>
    <w:p w14:paraId="1DBC57A4" w14:textId="0E5E10F3" w:rsidR="00E312BD" w:rsidRPr="00404465" w:rsidRDefault="00E312BD" w:rsidP="005C36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465">
        <w:rPr>
          <w:rFonts w:ascii="Times New Roman" w:hAnsi="Times New Roman" w:cs="Times New Roman"/>
          <w:sz w:val="24"/>
          <w:szCs w:val="24"/>
        </w:rPr>
        <w:t>(Objectivos</w:t>
      </w:r>
      <w:r w:rsidR="00980D4A">
        <w:rPr>
          <w:rFonts w:ascii="Times New Roman" w:hAnsi="Times New Roman" w:cs="Times New Roman"/>
          <w:sz w:val="24"/>
          <w:szCs w:val="24"/>
        </w:rPr>
        <w:t xml:space="preserve"> da avaliação externa</w:t>
      </w:r>
      <w:r w:rsidRPr="00404465">
        <w:rPr>
          <w:rFonts w:ascii="Times New Roman" w:hAnsi="Times New Roman" w:cs="Times New Roman"/>
          <w:sz w:val="24"/>
          <w:szCs w:val="24"/>
        </w:rPr>
        <w:t>)</w:t>
      </w:r>
    </w:p>
    <w:p w14:paraId="5D7AFFE0" w14:textId="77777777" w:rsidR="00E312BD" w:rsidRPr="00F83E92" w:rsidRDefault="00E312BD" w:rsidP="00E31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>A avaliação externa tem por objectivos:</w:t>
      </w:r>
    </w:p>
    <w:p w14:paraId="52B71149" w14:textId="6C27EAE7" w:rsidR="00E312BD" w:rsidRPr="00D6093E" w:rsidRDefault="00E312BD" w:rsidP="001F12A2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t>Contribuir para a identifi</w:t>
      </w:r>
      <w:r w:rsidR="005C36C9" w:rsidRPr="00D6093E">
        <w:rPr>
          <w:rFonts w:ascii="Times New Roman" w:hAnsi="Times New Roman" w:cs="Times New Roman"/>
          <w:sz w:val="24"/>
          <w:szCs w:val="24"/>
        </w:rPr>
        <w:t xml:space="preserve">cação de problemas concretos da </w:t>
      </w:r>
      <w:r w:rsidRPr="00D6093E">
        <w:rPr>
          <w:rFonts w:ascii="Times New Roman" w:hAnsi="Times New Roman" w:cs="Times New Roman"/>
          <w:sz w:val="24"/>
          <w:szCs w:val="24"/>
        </w:rPr>
        <w:t xml:space="preserve">instituição visada, em particular, </w:t>
      </w:r>
      <w:r w:rsidR="005C36C9" w:rsidRPr="00D6093E">
        <w:rPr>
          <w:rFonts w:ascii="Times New Roman" w:hAnsi="Times New Roman" w:cs="Times New Roman"/>
          <w:sz w:val="24"/>
          <w:szCs w:val="24"/>
        </w:rPr>
        <w:t xml:space="preserve">e do ensino superior, em geral, </w:t>
      </w:r>
      <w:r w:rsidRPr="00D6093E">
        <w:rPr>
          <w:rFonts w:ascii="Times New Roman" w:hAnsi="Times New Roman" w:cs="Times New Roman"/>
          <w:sz w:val="24"/>
          <w:szCs w:val="24"/>
        </w:rPr>
        <w:t xml:space="preserve">com vista a </w:t>
      </w:r>
      <w:r w:rsidR="005C36C9" w:rsidRPr="00D6093E">
        <w:rPr>
          <w:rFonts w:ascii="Times New Roman" w:hAnsi="Times New Roman" w:cs="Times New Roman"/>
          <w:sz w:val="24"/>
          <w:szCs w:val="24"/>
        </w:rPr>
        <w:t xml:space="preserve">contribuir para a resolução dos </w:t>
      </w:r>
      <w:r w:rsidRPr="00D6093E">
        <w:rPr>
          <w:rFonts w:ascii="Times New Roman" w:hAnsi="Times New Roman" w:cs="Times New Roman"/>
          <w:sz w:val="24"/>
          <w:szCs w:val="24"/>
        </w:rPr>
        <w:t xml:space="preserve">mesmos e </w:t>
      </w:r>
      <w:r w:rsidR="00980D4A">
        <w:rPr>
          <w:rFonts w:ascii="Times New Roman" w:hAnsi="Times New Roman" w:cs="Times New Roman"/>
          <w:sz w:val="24"/>
          <w:szCs w:val="24"/>
        </w:rPr>
        <w:t>para a</w:t>
      </w:r>
      <w:r w:rsidR="00980D4A" w:rsidRPr="00D6093E">
        <w:rPr>
          <w:rFonts w:ascii="Times New Roman" w:hAnsi="Times New Roman" w:cs="Times New Roman"/>
          <w:sz w:val="24"/>
          <w:szCs w:val="24"/>
        </w:rPr>
        <w:t xml:space="preserve"> </w:t>
      </w:r>
      <w:r w:rsidRPr="00D6093E">
        <w:rPr>
          <w:rFonts w:ascii="Times New Roman" w:hAnsi="Times New Roman" w:cs="Times New Roman"/>
          <w:sz w:val="24"/>
          <w:szCs w:val="24"/>
        </w:rPr>
        <w:t>melhoria da qualidade do ensino superior</w:t>
      </w:r>
      <w:r w:rsidR="00980D4A" w:rsidRPr="00980D4A">
        <w:rPr>
          <w:rFonts w:ascii="Times New Roman" w:hAnsi="Times New Roman" w:cs="Times New Roman"/>
          <w:sz w:val="24"/>
          <w:szCs w:val="24"/>
        </w:rPr>
        <w:t xml:space="preserve"> </w:t>
      </w:r>
      <w:r w:rsidR="00980D4A" w:rsidRPr="00D6093E">
        <w:rPr>
          <w:rFonts w:ascii="Times New Roman" w:hAnsi="Times New Roman" w:cs="Times New Roman"/>
          <w:sz w:val="24"/>
          <w:szCs w:val="24"/>
        </w:rPr>
        <w:t>em Moçambique</w:t>
      </w:r>
      <w:r w:rsidRPr="00D6093E">
        <w:rPr>
          <w:rFonts w:ascii="Times New Roman" w:hAnsi="Times New Roman" w:cs="Times New Roman"/>
          <w:sz w:val="24"/>
          <w:szCs w:val="24"/>
        </w:rPr>
        <w:t>;</w:t>
      </w:r>
    </w:p>
    <w:p w14:paraId="683402C3" w14:textId="1E0E4394" w:rsidR="00D6093E" w:rsidRDefault="00980D4A" w:rsidP="001F12A2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Aferir</w:t>
      </w:r>
      <w:r w:rsidRPr="00D6093E">
        <w:rPr>
          <w:rFonts w:ascii="Times New Roman" w:hAnsi="Times New Roman" w:cs="Times New Roman"/>
          <w:sz w:val="24"/>
          <w:szCs w:val="24"/>
        </w:rPr>
        <w:t xml:space="preserve"> </w:t>
      </w:r>
      <w:r w:rsidR="00E312BD" w:rsidRPr="00D6093E">
        <w:rPr>
          <w:rFonts w:ascii="Times New Roman" w:hAnsi="Times New Roman" w:cs="Times New Roman"/>
          <w:sz w:val="24"/>
          <w:szCs w:val="24"/>
        </w:rPr>
        <w:t xml:space="preserve">a qualidade </w:t>
      </w:r>
      <w:r>
        <w:rPr>
          <w:rFonts w:ascii="Times New Roman" w:hAnsi="Times New Roman" w:cs="Times New Roman"/>
          <w:sz w:val="24"/>
          <w:szCs w:val="24"/>
        </w:rPr>
        <w:t>institucional</w:t>
      </w:r>
      <w:r w:rsidR="005C36C9" w:rsidRPr="00D6093E">
        <w:rPr>
          <w:rFonts w:ascii="Times New Roman" w:hAnsi="Times New Roman" w:cs="Times New Roman"/>
          <w:sz w:val="24"/>
          <w:szCs w:val="24"/>
        </w:rPr>
        <w:t>, dos cursos e programas</w:t>
      </w:r>
      <w:r>
        <w:rPr>
          <w:rFonts w:ascii="Times New Roman" w:hAnsi="Times New Roman" w:cs="Times New Roman"/>
          <w:sz w:val="24"/>
          <w:szCs w:val="24"/>
        </w:rPr>
        <w:t xml:space="preserve"> do ensino superior</w:t>
      </w:r>
      <w:r w:rsidR="005C36C9" w:rsidRPr="00D6093E">
        <w:rPr>
          <w:rFonts w:ascii="Times New Roman" w:hAnsi="Times New Roman" w:cs="Times New Roman"/>
          <w:sz w:val="24"/>
          <w:szCs w:val="24"/>
        </w:rPr>
        <w:t xml:space="preserve">, </w:t>
      </w:r>
      <w:r w:rsidR="00E312BD" w:rsidRPr="00D6093E">
        <w:rPr>
          <w:rFonts w:ascii="Times New Roman" w:hAnsi="Times New Roman" w:cs="Times New Roman"/>
          <w:sz w:val="24"/>
          <w:szCs w:val="24"/>
        </w:rPr>
        <w:t>tendo por referência a missão</w:t>
      </w:r>
      <w:r>
        <w:rPr>
          <w:rFonts w:ascii="Times New Roman" w:hAnsi="Times New Roman" w:cs="Times New Roman"/>
          <w:sz w:val="24"/>
          <w:szCs w:val="24"/>
        </w:rPr>
        <w:t xml:space="preserve"> da instituição</w:t>
      </w:r>
      <w:r w:rsidR="005C36C9" w:rsidRPr="00D6093E">
        <w:rPr>
          <w:rFonts w:ascii="Times New Roman" w:hAnsi="Times New Roman" w:cs="Times New Roman"/>
          <w:sz w:val="24"/>
          <w:szCs w:val="24"/>
        </w:rPr>
        <w:t>, os padrões</w:t>
      </w:r>
      <w:r>
        <w:rPr>
          <w:rFonts w:ascii="Times New Roman" w:hAnsi="Times New Roman" w:cs="Times New Roman"/>
          <w:sz w:val="24"/>
          <w:szCs w:val="24"/>
        </w:rPr>
        <w:t xml:space="preserve"> de qualidade</w:t>
      </w:r>
      <w:r w:rsidR="005C36C9" w:rsidRPr="00D6093E">
        <w:rPr>
          <w:rFonts w:ascii="Times New Roman" w:hAnsi="Times New Roman" w:cs="Times New Roman"/>
          <w:sz w:val="24"/>
          <w:szCs w:val="24"/>
        </w:rPr>
        <w:t xml:space="preserve"> preestabelecidos e </w:t>
      </w:r>
      <w:r w:rsidR="00E312BD" w:rsidRPr="00D6093E">
        <w:rPr>
          <w:rFonts w:ascii="Times New Roman" w:hAnsi="Times New Roman" w:cs="Times New Roman"/>
          <w:sz w:val="24"/>
          <w:szCs w:val="24"/>
        </w:rPr>
        <w:t>os objectivos estratégicos do ensino superior em Moçambique;</w:t>
      </w:r>
    </w:p>
    <w:p w14:paraId="0661E7D1" w14:textId="161539FD" w:rsidR="00B466A2" w:rsidRPr="00404465" w:rsidRDefault="00B466A2" w:rsidP="001F12A2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4465">
        <w:rPr>
          <w:rFonts w:ascii="Times New Roman" w:hAnsi="Times New Roman" w:cs="Times New Roman"/>
          <w:b/>
          <w:color w:val="FF0000"/>
          <w:sz w:val="24"/>
          <w:szCs w:val="24"/>
        </w:rPr>
        <w:t>Aferir se determinada instituição de ensino superior reúne condições para introduzir novos cursos ou programas de qualidade</w:t>
      </w:r>
      <w:r w:rsidR="00355B22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14:paraId="594C967D" w14:textId="00987A85" w:rsidR="00B466A2" w:rsidRPr="00404465" w:rsidRDefault="00B466A2" w:rsidP="001F12A2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44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Aferir se uma nova instituição de ensino superior ou nova unidade orgânica de natureza académica reúne condições para entrar em funcionamento e oferecer cursos </w:t>
      </w:r>
      <w:r w:rsidR="000628EE">
        <w:rPr>
          <w:rFonts w:ascii="Times New Roman" w:hAnsi="Times New Roman" w:cs="Times New Roman"/>
          <w:b/>
          <w:color w:val="FF0000"/>
          <w:sz w:val="24"/>
          <w:szCs w:val="24"/>
        </w:rPr>
        <w:t>e/</w:t>
      </w:r>
      <w:r w:rsidRPr="00404465">
        <w:rPr>
          <w:rFonts w:ascii="Times New Roman" w:hAnsi="Times New Roman" w:cs="Times New Roman"/>
          <w:b/>
          <w:color w:val="FF0000"/>
          <w:sz w:val="24"/>
          <w:szCs w:val="24"/>
        </w:rPr>
        <w:t>ou programas de qualidade</w:t>
      </w:r>
      <w:r w:rsidR="00355B22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14:paraId="445D4693" w14:textId="785B78BE" w:rsidR="00E312BD" w:rsidRPr="00D6093E" w:rsidRDefault="00E312BD" w:rsidP="001F12A2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t>Aferir a qualidade da auto-avaliaç</w:t>
      </w:r>
      <w:r w:rsidR="005C36C9" w:rsidRPr="00D6093E">
        <w:rPr>
          <w:rFonts w:ascii="Times New Roman" w:hAnsi="Times New Roman" w:cs="Times New Roman"/>
          <w:sz w:val="24"/>
          <w:szCs w:val="24"/>
        </w:rPr>
        <w:t xml:space="preserve">ão realizada pela instituição </w:t>
      </w:r>
      <w:r w:rsidRPr="00D6093E">
        <w:rPr>
          <w:rFonts w:ascii="Times New Roman" w:hAnsi="Times New Roman" w:cs="Times New Roman"/>
          <w:sz w:val="24"/>
          <w:szCs w:val="24"/>
        </w:rPr>
        <w:t>visada;</w:t>
      </w:r>
    </w:p>
    <w:p w14:paraId="496952FD" w14:textId="20FA5537" w:rsidR="00E312BD" w:rsidRDefault="00E312BD" w:rsidP="001F12A2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t>Fornecer os elementos para o proc</w:t>
      </w:r>
      <w:r w:rsidR="005C36C9" w:rsidRPr="00D6093E">
        <w:rPr>
          <w:rFonts w:ascii="Times New Roman" w:hAnsi="Times New Roman" w:cs="Times New Roman"/>
          <w:sz w:val="24"/>
          <w:szCs w:val="24"/>
        </w:rPr>
        <w:t>esso de acreditação</w:t>
      </w:r>
      <w:r w:rsidR="00980D4A" w:rsidRPr="00980D4A">
        <w:rPr>
          <w:rFonts w:ascii="Times New Roman" w:hAnsi="Times New Roman" w:cs="Times New Roman"/>
          <w:sz w:val="24"/>
          <w:szCs w:val="24"/>
        </w:rPr>
        <w:t xml:space="preserve"> </w:t>
      </w:r>
      <w:r w:rsidR="00980D4A" w:rsidRPr="00404465">
        <w:rPr>
          <w:rFonts w:ascii="Times New Roman" w:hAnsi="Times New Roman" w:cs="Times New Roman"/>
          <w:b/>
          <w:color w:val="FF0000"/>
          <w:sz w:val="24"/>
          <w:szCs w:val="24"/>
        </w:rPr>
        <w:t>da instituição de ensino superior visada</w:t>
      </w:r>
      <w:r w:rsidR="005C36C9" w:rsidRPr="00404465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980D4A" w:rsidRPr="004044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628E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 novas unidades orgânicas de natureza académica, </w:t>
      </w:r>
      <w:r w:rsidR="00980D4A" w:rsidRPr="00404465">
        <w:rPr>
          <w:rFonts w:ascii="Times New Roman" w:hAnsi="Times New Roman" w:cs="Times New Roman"/>
          <w:b/>
          <w:color w:val="FF0000"/>
          <w:sz w:val="24"/>
          <w:szCs w:val="24"/>
        </w:rPr>
        <w:t>assim como dos seus cursos e programas,</w:t>
      </w:r>
      <w:r w:rsidR="005C36C9" w:rsidRPr="00D6093E">
        <w:rPr>
          <w:rFonts w:ascii="Times New Roman" w:hAnsi="Times New Roman" w:cs="Times New Roman"/>
          <w:sz w:val="24"/>
          <w:szCs w:val="24"/>
        </w:rPr>
        <w:t xml:space="preserve"> pelo órgão </w:t>
      </w:r>
      <w:r w:rsidRPr="00D6093E">
        <w:rPr>
          <w:rFonts w:ascii="Times New Roman" w:hAnsi="Times New Roman" w:cs="Times New Roman"/>
          <w:sz w:val="24"/>
          <w:szCs w:val="24"/>
        </w:rPr>
        <w:t>implementador e superviso</w:t>
      </w:r>
      <w:r w:rsidR="005C36C9" w:rsidRPr="00D6093E">
        <w:rPr>
          <w:rFonts w:ascii="Times New Roman" w:hAnsi="Times New Roman" w:cs="Times New Roman"/>
          <w:sz w:val="24"/>
          <w:szCs w:val="24"/>
        </w:rPr>
        <w:t>r do SINAQES</w:t>
      </w:r>
      <w:r w:rsidRPr="00D6093E">
        <w:rPr>
          <w:rFonts w:ascii="Times New Roman" w:hAnsi="Times New Roman" w:cs="Times New Roman"/>
          <w:sz w:val="24"/>
          <w:szCs w:val="24"/>
        </w:rPr>
        <w:t>.</w:t>
      </w:r>
    </w:p>
    <w:p w14:paraId="3EA3E14B" w14:textId="29A74441" w:rsidR="003A53BC" w:rsidRDefault="003A53BC" w:rsidP="003A53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10DEE" w14:textId="77777777" w:rsidR="00734DB9" w:rsidRDefault="00734DB9" w:rsidP="003159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F24AC8" w14:textId="220890CC" w:rsidR="003A53BC" w:rsidRDefault="003A53BC" w:rsidP="003159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12A2">
        <w:rPr>
          <w:rFonts w:ascii="Times New Roman" w:hAnsi="Times New Roman" w:cs="Times New Roman"/>
          <w:caps/>
          <w:sz w:val="24"/>
          <w:szCs w:val="24"/>
        </w:rPr>
        <w:lastRenderedPageBreak/>
        <w:t>Artigo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C4F65">
        <w:rPr>
          <w:rFonts w:ascii="Times New Roman" w:hAnsi="Times New Roman" w:cs="Times New Roman"/>
          <w:sz w:val="24"/>
          <w:szCs w:val="24"/>
        </w:rPr>
        <w:t>5</w:t>
      </w:r>
    </w:p>
    <w:p w14:paraId="34D8B5F0" w14:textId="257D3E27" w:rsidR="003A53BC" w:rsidRDefault="003A53BC" w:rsidP="003A53BC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(Tipos de avaliação externa)</w:t>
      </w:r>
    </w:p>
    <w:p w14:paraId="58816191" w14:textId="10975D4A" w:rsidR="003A53BC" w:rsidRDefault="003A53BC" w:rsidP="003A53BC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Conforme a sua incidência, a avaliação externa pode ser:</w:t>
      </w:r>
    </w:p>
    <w:p w14:paraId="19E2A62B" w14:textId="3DA7B6B4" w:rsidR="003A53BC" w:rsidRDefault="003A53BC" w:rsidP="001F12A2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Avaliacao externa institucional: incide sobre </w:t>
      </w:r>
      <w:r w:rsidR="00A0685A">
        <w:rPr>
          <w:rFonts w:ascii="Times New Roman" w:hAnsi="Times New Roman" w:cs="Times New Roman"/>
          <w:b/>
          <w:color w:val="FF0000"/>
          <w:sz w:val="24"/>
          <w:szCs w:val="24"/>
        </w:rPr>
        <w:t>instituições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ensino superior em funcionamento;</w:t>
      </w:r>
    </w:p>
    <w:p w14:paraId="0082E331" w14:textId="77777777" w:rsidR="00343AD6" w:rsidRDefault="003A53BC" w:rsidP="001F12A2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Avaliação externa de cursos e/ou programas: incide sobre cursos e/ou programas em funcionamento;</w:t>
      </w:r>
    </w:p>
    <w:p w14:paraId="4C4AC9B9" w14:textId="1F965BB2" w:rsidR="003A53BC" w:rsidRPr="003159B3" w:rsidRDefault="003A53BC" w:rsidP="001F12A2">
      <w:pPr>
        <w:pStyle w:val="PargrafodaLista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Avalia</w:t>
      </w:r>
      <w:r w:rsidR="00343AD6">
        <w:rPr>
          <w:rFonts w:ascii="Times New Roman" w:hAnsi="Times New Roman" w:cs="Times New Roman"/>
          <w:b/>
          <w:color w:val="FF0000"/>
          <w:sz w:val="24"/>
          <w:szCs w:val="24"/>
        </w:rPr>
        <w:t>çã</w:t>
      </w: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externa de cursos e/ou programas para efeitos de acreditação prévia: incide sobre novos cursos e/ou programas </w:t>
      </w:r>
      <w:r w:rsidR="00343AD6"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serem introduzidos nas instituições em funcionamento, ou em novas unidades orgânicas de natureza académica </w:t>
      </w: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e novas instituições de ensino superior.</w:t>
      </w:r>
    </w:p>
    <w:p w14:paraId="04C1AD07" w14:textId="77777777" w:rsidR="005C36C9" w:rsidRPr="00F83E92" w:rsidRDefault="005C36C9" w:rsidP="005C36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CE403A" w14:textId="0A91DEE4" w:rsidR="002D042D" w:rsidRPr="003159B3" w:rsidRDefault="002D042D" w:rsidP="002D042D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SECÇÃO II</w:t>
      </w:r>
      <w:r w:rsidR="006F200E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</w:p>
    <w:p w14:paraId="41E59253" w14:textId="77777777" w:rsidR="00E312BD" w:rsidRPr="003159B3" w:rsidRDefault="00E312BD" w:rsidP="005C36C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Subsistema de Acreditação</w:t>
      </w:r>
    </w:p>
    <w:p w14:paraId="4433996E" w14:textId="77777777" w:rsidR="006F200E" w:rsidRPr="00404465" w:rsidRDefault="006F200E" w:rsidP="005C36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2B4B3A" w14:textId="6618F400" w:rsidR="00E312BD" w:rsidRPr="00404465" w:rsidRDefault="00E312BD" w:rsidP="005C36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465">
        <w:rPr>
          <w:rFonts w:ascii="Times New Roman" w:hAnsi="Times New Roman" w:cs="Times New Roman"/>
          <w:sz w:val="24"/>
          <w:szCs w:val="24"/>
        </w:rPr>
        <w:t xml:space="preserve">ARTIGO </w:t>
      </w:r>
      <w:r w:rsidR="002D042D" w:rsidRPr="00404465">
        <w:rPr>
          <w:rFonts w:ascii="Times New Roman" w:hAnsi="Times New Roman" w:cs="Times New Roman"/>
          <w:sz w:val="24"/>
          <w:szCs w:val="24"/>
        </w:rPr>
        <w:t>4</w:t>
      </w:r>
      <w:r w:rsidR="00FC4F65">
        <w:rPr>
          <w:rFonts w:ascii="Times New Roman" w:hAnsi="Times New Roman" w:cs="Times New Roman"/>
          <w:sz w:val="24"/>
          <w:szCs w:val="24"/>
        </w:rPr>
        <w:t>6</w:t>
      </w:r>
    </w:p>
    <w:p w14:paraId="5AF1B813" w14:textId="77777777" w:rsidR="00E312BD" w:rsidRPr="00404465" w:rsidRDefault="00E312BD" w:rsidP="005C36C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465">
        <w:rPr>
          <w:rFonts w:ascii="Times New Roman" w:hAnsi="Times New Roman" w:cs="Times New Roman"/>
          <w:sz w:val="24"/>
          <w:szCs w:val="24"/>
        </w:rPr>
        <w:t>(Acreditação)</w:t>
      </w:r>
    </w:p>
    <w:p w14:paraId="062FA01A" w14:textId="7BB4D126" w:rsidR="00E312BD" w:rsidRPr="00404465" w:rsidRDefault="00E312BD" w:rsidP="004044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65">
        <w:rPr>
          <w:rFonts w:ascii="Times New Roman" w:hAnsi="Times New Roman" w:cs="Times New Roman"/>
          <w:sz w:val="24"/>
          <w:szCs w:val="24"/>
        </w:rPr>
        <w:t xml:space="preserve">A </w:t>
      </w:r>
      <w:r w:rsidR="00573333">
        <w:rPr>
          <w:rFonts w:ascii="Times New Roman" w:hAnsi="Times New Roman" w:cs="Times New Roman"/>
          <w:sz w:val="24"/>
          <w:szCs w:val="24"/>
        </w:rPr>
        <w:t>a</w:t>
      </w:r>
      <w:r w:rsidRPr="00404465">
        <w:rPr>
          <w:rFonts w:ascii="Times New Roman" w:hAnsi="Times New Roman" w:cs="Times New Roman"/>
          <w:sz w:val="24"/>
          <w:szCs w:val="24"/>
        </w:rPr>
        <w:t>creditação é o culminar do processo da avaliação externa</w:t>
      </w:r>
      <w:r w:rsidR="001E0D3E" w:rsidRPr="00404465">
        <w:rPr>
          <w:rFonts w:ascii="Times New Roman" w:hAnsi="Times New Roman" w:cs="Times New Roman"/>
          <w:sz w:val="24"/>
          <w:szCs w:val="24"/>
        </w:rPr>
        <w:t xml:space="preserve"> </w:t>
      </w:r>
      <w:r w:rsidRPr="00404465">
        <w:rPr>
          <w:rFonts w:ascii="Times New Roman" w:hAnsi="Times New Roman" w:cs="Times New Roman"/>
          <w:sz w:val="24"/>
          <w:szCs w:val="24"/>
        </w:rPr>
        <w:t>que consiste na certificação, pelo órgão implementador e supervisor do</w:t>
      </w:r>
      <w:r w:rsidR="001E0D3E" w:rsidRPr="00404465">
        <w:rPr>
          <w:rFonts w:ascii="Times New Roman" w:hAnsi="Times New Roman" w:cs="Times New Roman"/>
          <w:sz w:val="24"/>
          <w:szCs w:val="24"/>
        </w:rPr>
        <w:t xml:space="preserve"> </w:t>
      </w:r>
      <w:r w:rsidRPr="00404465">
        <w:rPr>
          <w:rFonts w:ascii="Times New Roman" w:hAnsi="Times New Roman" w:cs="Times New Roman"/>
          <w:sz w:val="24"/>
          <w:szCs w:val="24"/>
        </w:rPr>
        <w:t>SINAQES, da qualidade de uma instituição de ensino superior ou dos</w:t>
      </w:r>
      <w:r w:rsidR="001E0D3E" w:rsidRPr="00404465">
        <w:rPr>
          <w:rFonts w:ascii="Times New Roman" w:hAnsi="Times New Roman" w:cs="Times New Roman"/>
          <w:sz w:val="24"/>
          <w:szCs w:val="24"/>
        </w:rPr>
        <w:t xml:space="preserve"> </w:t>
      </w:r>
      <w:r w:rsidRPr="00404465">
        <w:rPr>
          <w:rFonts w:ascii="Times New Roman" w:hAnsi="Times New Roman" w:cs="Times New Roman"/>
          <w:sz w:val="24"/>
          <w:szCs w:val="24"/>
        </w:rPr>
        <w:t>seus cursos e programas.</w:t>
      </w:r>
    </w:p>
    <w:p w14:paraId="5CAD3AED" w14:textId="77777777" w:rsidR="003B6036" w:rsidRPr="00F83E92" w:rsidRDefault="003B6036" w:rsidP="00E31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1DA7D6" w14:textId="62C8A141" w:rsidR="00E312BD" w:rsidRPr="00404465" w:rsidRDefault="00E312BD" w:rsidP="001E0D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465">
        <w:rPr>
          <w:rFonts w:ascii="Times New Roman" w:hAnsi="Times New Roman" w:cs="Times New Roman"/>
          <w:sz w:val="24"/>
          <w:szCs w:val="24"/>
        </w:rPr>
        <w:t xml:space="preserve">ARTIGO </w:t>
      </w:r>
      <w:r w:rsidR="006F200E">
        <w:rPr>
          <w:rFonts w:ascii="Times New Roman" w:hAnsi="Times New Roman" w:cs="Times New Roman"/>
          <w:sz w:val="24"/>
          <w:szCs w:val="24"/>
        </w:rPr>
        <w:t>4</w:t>
      </w:r>
      <w:r w:rsidR="00FC4F65">
        <w:rPr>
          <w:rFonts w:ascii="Times New Roman" w:hAnsi="Times New Roman" w:cs="Times New Roman"/>
          <w:sz w:val="24"/>
          <w:szCs w:val="24"/>
        </w:rPr>
        <w:t>7</w:t>
      </w:r>
    </w:p>
    <w:p w14:paraId="48BCA4E4" w14:textId="5EC1A5A9" w:rsidR="00E312BD" w:rsidRPr="00404465" w:rsidRDefault="00E312BD" w:rsidP="001E0D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465">
        <w:rPr>
          <w:rFonts w:ascii="Times New Roman" w:hAnsi="Times New Roman" w:cs="Times New Roman"/>
          <w:sz w:val="24"/>
          <w:szCs w:val="24"/>
        </w:rPr>
        <w:t>(Objectivos</w:t>
      </w:r>
      <w:r w:rsidR="002027CF" w:rsidRPr="00404465">
        <w:rPr>
          <w:rFonts w:ascii="Times New Roman" w:hAnsi="Times New Roman" w:cs="Times New Roman"/>
          <w:sz w:val="24"/>
          <w:szCs w:val="24"/>
        </w:rPr>
        <w:t xml:space="preserve"> da acreditação</w:t>
      </w:r>
      <w:r w:rsidRPr="00404465">
        <w:rPr>
          <w:rFonts w:ascii="Times New Roman" w:hAnsi="Times New Roman" w:cs="Times New Roman"/>
          <w:sz w:val="24"/>
          <w:szCs w:val="24"/>
        </w:rPr>
        <w:t>)</w:t>
      </w:r>
    </w:p>
    <w:p w14:paraId="080EAB41" w14:textId="77777777" w:rsidR="00E312BD" w:rsidRPr="00F83E92" w:rsidRDefault="00E312BD" w:rsidP="00E31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>O subsistema de acreditação tem por objectivos:</w:t>
      </w:r>
    </w:p>
    <w:p w14:paraId="35CC89B9" w14:textId="56FDF1A3" w:rsidR="00E312BD" w:rsidRDefault="00E312BD" w:rsidP="001F12A2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t>Oficializar e tornar público o estado da qualidade de uma</w:t>
      </w:r>
      <w:r w:rsidR="001E0D3E" w:rsidRPr="00D6093E">
        <w:rPr>
          <w:rFonts w:ascii="Times New Roman" w:hAnsi="Times New Roman" w:cs="Times New Roman"/>
          <w:sz w:val="24"/>
          <w:szCs w:val="24"/>
        </w:rPr>
        <w:t xml:space="preserve"> </w:t>
      </w:r>
      <w:r w:rsidRPr="00D6093E">
        <w:rPr>
          <w:rFonts w:ascii="Times New Roman" w:hAnsi="Times New Roman" w:cs="Times New Roman"/>
          <w:sz w:val="24"/>
          <w:szCs w:val="24"/>
        </w:rPr>
        <w:t>instituição de ensino superior, curso e/ou programa tal como foi</w:t>
      </w:r>
      <w:r w:rsidR="001E0D3E" w:rsidRPr="00D6093E">
        <w:rPr>
          <w:rFonts w:ascii="Times New Roman" w:hAnsi="Times New Roman" w:cs="Times New Roman"/>
          <w:sz w:val="24"/>
          <w:szCs w:val="24"/>
        </w:rPr>
        <w:t xml:space="preserve"> </w:t>
      </w:r>
      <w:r w:rsidRPr="00D6093E">
        <w:rPr>
          <w:rFonts w:ascii="Times New Roman" w:hAnsi="Times New Roman" w:cs="Times New Roman"/>
          <w:sz w:val="24"/>
          <w:szCs w:val="24"/>
        </w:rPr>
        <w:t>apurado por uma avaliação externa mandatada com esse fim;</w:t>
      </w:r>
    </w:p>
    <w:p w14:paraId="672BED4D" w14:textId="384519F6" w:rsidR="00DE2822" w:rsidRPr="00404465" w:rsidRDefault="00B20FE9" w:rsidP="001F12A2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4465">
        <w:rPr>
          <w:rFonts w:ascii="Times New Roman" w:hAnsi="Times New Roman" w:cs="Times New Roman"/>
          <w:b/>
          <w:color w:val="FF0000"/>
          <w:sz w:val="24"/>
          <w:szCs w:val="24"/>
        </w:rPr>
        <w:t>Oficializar e tornar público o grau de preparação e o potencial de qualidade de uma nova instituição de ensino superior, de uma nova unidade orgânica de natureza académica e de um novo curso ou programa;</w:t>
      </w:r>
    </w:p>
    <w:p w14:paraId="02CC3F06" w14:textId="7C8F51EC" w:rsidR="00E312BD" w:rsidRPr="00D6093E" w:rsidRDefault="00E312BD" w:rsidP="001F12A2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t>Fornecer bases independentes e objectivas para o estabelecimento</w:t>
      </w:r>
      <w:r w:rsidR="001E0D3E" w:rsidRPr="00D6093E">
        <w:rPr>
          <w:rFonts w:ascii="Times New Roman" w:hAnsi="Times New Roman" w:cs="Times New Roman"/>
          <w:sz w:val="24"/>
          <w:szCs w:val="24"/>
        </w:rPr>
        <w:t xml:space="preserve"> </w:t>
      </w:r>
      <w:r w:rsidRPr="00D6093E">
        <w:rPr>
          <w:rFonts w:ascii="Times New Roman" w:hAnsi="Times New Roman" w:cs="Times New Roman"/>
          <w:sz w:val="24"/>
          <w:szCs w:val="24"/>
        </w:rPr>
        <w:t>de uma sã concorrência entre instituições de ensino superior e</w:t>
      </w:r>
      <w:r w:rsidR="001E0D3E" w:rsidRPr="00D6093E">
        <w:rPr>
          <w:rFonts w:ascii="Times New Roman" w:hAnsi="Times New Roman" w:cs="Times New Roman"/>
          <w:sz w:val="24"/>
          <w:szCs w:val="24"/>
        </w:rPr>
        <w:t xml:space="preserve"> </w:t>
      </w:r>
      <w:r w:rsidRPr="00D6093E">
        <w:rPr>
          <w:rFonts w:ascii="Times New Roman" w:hAnsi="Times New Roman" w:cs="Times New Roman"/>
          <w:sz w:val="24"/>
          <w:szCs w:val="24"/>
        </w:rPr>
        <w:t>entre cursos e/ou programas por estas conduzidos;</w:t>
      </w:r>
    </w:p>
    <w:p w14:paraId="709A8139" w14:textId="2181FB79" w:rsidR="00E312BD" w:rsidRPr="00D6093E" w:rsidRDefault="00E312BD" w:rsidP="001F12A2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t>Contribuir para a identificação de uma base de critérios de apoio</w:t>
      </w:r>
      <w:r w:rsidR="001E0D3E" w:rsidRPr="00D6093E">
        <w:rPr>
          <w:rFonts w:ascii="Times New Roman" w:hAnsi="Times New Roman" w:cs="Times New Roman"/>
          <w:sz w:val="24"/>
          <w:szCs w:val="24"/>
        </w:rPr>
        <w:t xml:space="preserve"> </w:t>
      </w:r>
      <w:r w:rsidR="00D21C1A" w:rsidRPr="00D6093E">
        <w:rPr>
          <w:rFonts w:ascii="Times New Roman" w:hAnsi="Times New Roman" w:cs="Times New Roman"/>
          <w:sz w:val="24"/>
          <w:szCs w:val="24"/>
        </w:rPr>
        <w:t>E</w:t>
      </w:r>
      <w:r w:rsidRPr="00D6093E">
        <w:rPr>
          <w:rFonts w:ascii="Times New Roman" w:hAnsi="Times New Roman" w:cs="Times New Roman"/>
          <w:sz w:val="24"/>
          <w:szCs w:val="24"/>
        </w:rPr>
        <w:t>statal ou privado às instituições de ensino superior, cursos e</w:t>
      </w:r>
      <w:r w:rsidR="001E0D3E" w:rsidRPr="00D6093E">
        <w:rPr>
          <w:rFonts w:ascii="Times New Roman" w:hAnsi="Times New Roman" w:cs="Times New Roman"/>
          <w:sz w:val="24"/>
          <w:szCs w:val="24"/>
        </w:rPr>
        <w:t xml:space="preserve"> </w:t>
      </w:r>
      <w:r w:rsidRPr="00D6093E">
        <w:rPr>
          <w:rFonts w:ascii="Times New Roman" w:hAnsi="Times New Roman" w:cs="Times New Roman"/>
          <w:sz w:val="24"/>
          <w:szCs w:val="24"/>
        </w:rPr>
        <w:t>programas por estas conduzidos;</w:t>
      </w:r>
    </w:p>
    <w:p w14:paraId="725C62D0" w14:textId="72BB0CB9" w:rsidR="00E312BD" w:rsidRDefault="00E312BD" w:rsidP="001F12A2">
      <w:pPr>
        <w:pStyle w:val="PargrafodaList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lastRenderedPageBreak/>
        <w:t>Fornecer ao público informações que permitam um critério</w:t>
      </w:r>
      <w:r w:rsidR="001E0D3E" w:rsidRPr="00D6093E">
        <w:rPr>
          <w:rFonts w:ascii="Times New Roman" w:hAnsi="Times New Roman" w:cs="Times New Roman"/>
          <w:sz w:val="24"/>
          <w:szCs w:val="24"/>
        </w:rPr>
        <w:t xml:space="preserve"> </w:t>
      </w:r>
      <w:r w:rsidRPr="00D6093E">
        <w:rPr>
          <w:rFonts w:ascii="Times New Roman" w:hAnsi="Times New Roman" w:cs="Times New Roman"/>
          <w:sz w:val="24"/>
          <w:szCs w:val="24"/>
        </w:rPr>
        <w:t>de escolha de uma instituição de ensino superior, curso e/ou</w:t>
      </w:r>
      <w:r w:rsidR="001E0D3E" w:rsidRPr="00D6093E">
        <w:rPr>
          <w:rFonts w:ascii="Times New Roman" w:hAnsi="Times New Roman" w:cs="Times New Roman"/>
          <w:sz w:val="24"/>
          <w:szCs w:val="24"/>
        </w:rPr>
        <w:t xml:space="preserve"> </w:t>
      </w:r>
      <w:r w:rsidRPr="00D6093E">
        <w:rPr>
          <w:rFonts w:ascii="Times New Roman" w:hAnsi="Times New Roman" w:cs="Times New Roman"/>
          <w:sz w:val="24"/>
          <w:szCs w:val="24"/>
        </w:rPr>
        <w:t>programa.</w:t>
      </w:r>
    </w:p>
    <w:p w14:paraId="0CE40DD8" w14:textId="77777777" w:rsidR="00D6093E" w:rsidRPr="00D6093E" w:rsidRDefault="00D6093E" w:rsidP="00D6093E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47C71D" w14:textId="45DF1D98" w:rsidR="00E312BD" w:rsidRPr="00404465" w:rsidRDefault="00E312BD" w:rsidP="001E0D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465">
        <w:rPr>
          <w:rFonts w:ascii="Times New Roman" w:hAnsi="Times New Roman" w:cs="Times New Roman"/>
          <w:sz w:val="24"/>
          <w:szCs w:val="24"/>
        </w:rPr>
        <w:t xml:space="preserve">ARTIGO </w:t>
      </w:r>
      <w:r w:rsidR="00730720" w:rsidRPr="00404465">
        <w:rPr>
          <w:rFonts w:ascii="Times New Roman" w:hAnsi="Times New Roman" w:cs="Times New Roman"/>
          <w:sz w:val="24"/>
          <w:szCs w:val="24"/>
        </w:rPr>
        <w:t>4</w:t>
      </w:r>
      <w:r w:rsidR="00FC4F65">
        <w:rPr>
          <w:rFonts w:ascii="Times New Roman" w:hAnsi="Times New Roman" w:cs="Times New Roman"/>
          <w:sz w:val="24"/>
          <w:szCs w:val="24"/>
        </w:rPr>
        <w:t>8</w:t>
      </w:r>
    </w:p>
    <w:p w14:paraId="29BB9D3F" w14:textId="77777777" w:rsidR="00D6093E" w:rsidRPr="00404465" w:rsidRDefault="00E312BD" w:rsidP="00D609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4465">
        <w:rPr>
          <w:rFonts w:ascii="Times New Roman" w:hAnsi="Times New Roman" w:cs="Times New Roman"/>
          <w:sz w:val="24"/>
          <w:szCs w:val="24"/>
        </w:rPr>
        <w:t>(Tipo</w:t>
      </w:r>
      <w:r w:rsidR="002F143E" w:rsidRPr="00404465">
        <w:rPr>
          <w:rFonts w:ascii="Times New Roman" w:hAnsi="Times New Roman" w:cs="Times New Roman"/>
          <w:sz w:val="24"/>
          <w:szCs w:val="24"/>
        </w:rPr>
        <w:t>s</w:t>
      </w:r>
      <w:r w:rsidRPr="00404465">
        <w:rPr>
          <w:rFonts w:ascii="Times New Roman" w:hAnsi="Times New Roman" w:cs="Times New Roman"/>
          <w:sz w:val="24"/>
          <w:szCs w:val="24"/>
        </w:rPr>
        <w:t xml:space="preserve"> de Acreditação)</w:t>
      </w:r>
    </w:p>
    <w:p w14:paraId="3262D9AB" w14:textId="6B7432C0" w:rsidR="00E312BD" w:rsidRPr="004F1493" w:rsidRDefault="00E312BD" w:rsidP="004F149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1493">
        <w:rPr>
          <w:rFonts w:ascii="Times New Roman" w:hAnsi="Times New Roman" w:cs="Times New Roman"/>
          <w:sz w:val="24"/>
          <w:szCs w:val="24"/>
        </w:rPr>
        <w:t>A acreditação compreende:</w:t>
      </w:r>
    </w:p>
    <w:p w14:paraId="154545F9" w14:textId="0F5E188F" w:rsidR="00E312BD" w:rsidRPr="00D6093E" w:rsidRDefault="00E312BD" w:rsidP="001F12A2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t>A acreditação institucional;</w:t>
      </w:r>
    </w:p>
    <w:p w14:paraId="5B6C0223" w14:textId="7C410503" w:rsidR="00153EC4" w:rsidRDefault="00153EC4" w:rsidP="001F12A2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t>A acreditação de cursos e/ou programas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2BCED2" w14:textId="138DBCD3" w:rsidR="00144148" w:rsidRPr="00404465" w:rsidRDefault="00144148" w:rsidP="001F12A2">
      <w:pPr>
        <w:pStyle w:val="PargrafodaLista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044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Acreditação prévia de </w:t>
      </w:r>
      <w:r w:rsidR="005567BB" w:rsidRPr="0040446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novos </w:t>
      </w:r>
      <w:r w:rsidRPr="00404465">
        <w:rPr>
          <w:rFonts w:ascii="Times New Roman" w:hAnsi="Times New Roman" w:cs="Times New Roman"/>
          <w:b/>
          <w:color w:val="FF0000"/>
          <w:sz w:val="24"/>
          <w:szCs w:val="24"/>
        </w:rPr>
        <w:t>cursos e/ou programas</w:t>
      </w:r>
      <w:r w:rsidR="000266DD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6DF0BEE7" w14:textId="77777777" w:rsidR="00C51641" w:rsidRDefault="00C51641" w:rsidP="00C51641">
      <w:pPr>
        <w:pStyle w:val="PargrafodaLista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632781A" w14:textId="1B7F280A" w:rsidR="00C51641" w:rsidRPr="00404465" w:rsidRDefault="00C51641" w:rsidP="00404465">
      <w:pPr>
        <w:pStyle w:val="PargrafodaLista"/>
        <w:spacing w:after="0"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C51641">
        <w:rPr>
          <w:rFonts w:ascii="Times New Roman" w:hAnsi="Times New Roman" w:cs="Times New Roman"/>
          <w:sz w:val="24"/>
          <w:szCs w:val="24"/>
        </w:rPr>
        <w:t>ARTIGO 4</w:t>
      </w:r>
      <w:r w:rsidR="00FC4F65">
        <w:rPr>
          <w:rFonts w:ascii="Times New Roman" w:hAnsi="Times New Roman" w:cs="Times New Roman"/>
          <w:sz w:val="24"/>
          <w:szCs w:val="24"/>
        </w:rPr>
        <w:t>9</w:t>
      </w:r>
    </w:p>
    <w:p w14:paraId="5C469681" w14:textId="7E53308D" w:rsidR="00D6093E" w:rsidRPr="00D6093E" w:rsidRDefault="00404465" w:rsidP="00404465">
      <w:pPr>
        <w:pStyle w:val="PargrafodaLista"/>
        <w:ind w:left="0"/>
        <w:jc w:val="center"/>
      </w:pPr>
      <w:r>
        <w:rPr>
          <w:rFonts w:ascii="Times New Roman" w:hAnsi="Times New Roman" w:cs="Times New Roman"/>
          <w:sz w:val="24"/>
          <w:szCs w:val="24"/>
        </w:rPr>
        <w:t>(A</w:t>
      </w:r>
      <w:r w:rsidR="00C51641" w:rsidRPr="00D6093E">
        <w:rPr>
          <w:rFonts w:ascii="Times New Roman" w:hAnsi="Times New Roman" w:cs="Times New Roman"/>
          <w:sz w:val="24"/>
          <w:szCs w:val="24"/>
        </w:rPr>
        <w:t>creditação institucional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B138725" w14:textId="565BE611" w:rsidR="00E312BD" w:rsidRPr="004F1493" w:rsidRDefault="00E312BD" w:rsidP="004F1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93">
        <w:rPr>
          <w:rFonts w:ascii="Times New Roman" w:hAnsi="Times New Roman" w:cs="Times New Roman"/>
          <w:sz w:val="24"/>
          <w:szCs w:val="24"/>
        </w:rPr>
        <w:t>A acreditação institucional é o acto de certificação da qualidade da</w:t>
      </w:r>
      <w:r w:rsidR="001E0D3E" w:rsidRPr="004F1493">
        <w:rPr>
          <w:rFonts w:ascii="Times New Roman" w:hAnsi="Times New Roman" w:cs="Times New Roman"/>
          <w:sz w:val="24"/>
          <w:szCs w:val="24"/>
        </w:rPr>
        <w:t xml:space="preserve"> </w:t>
      </w:r>
      <w:r w:rsidRPr="004F1493">
        <w:rPr>
          <w:rFonts w:ascii="Times New Roman" w:hAnsi="Times New Roman" w:cs="Times New Roman"/>
          <w:sz w:val="24"/>
          <w:szCs w:val="24"/>
        </w:rPr>
        <w:t>instituição de ensino superior</w:t>
      </w:r>
      <w:r w:rsidR="000266DD">
        <w:rPr>
          <w:rFonts w:ascii="Times New Roman" w:hAnsi="Times New Roman" w:cs="Times New Roman"/>
          <w:sz w:val="24"/>
          <w:szCs w:val="24"/>
        </w:rPr>
        <w:t xml:space="preserve"> </w:t>
      </w:r>
      <w:r w:rsidR="000266DD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em funcionamento</w:t>
      </w:r>
      <w:r w:rsidRPr="004F1493">
        <w:rPr>
          <w:rFonts w:ascii="Times New Roman" w:hAnsi="Times New Roman" w:cs="Times New Roman"/>
          <w:sz w:val="24"/>
          <w:szCs w:val="24"/>
        </w:rPr>
        <w:t>, pelo órgão implementador e supervisor</w:t>
      </w:r>
      <w:r w:rsidR="001E0D3E" w:rsidRPr="004F1493">
        <w:rPr>
          <w:rFonts w:ascii="Times New Roman" w:hAnsi="Times New Roman" w:cs="Times New Roman"/>
          <w:sz w:val="24"/>
          <w:szCs w:val="24"/>
        </w:rPr>
        <w:t xml:space="preserve"> </w:t>
      </w:r>
      <w:r w:rsidRPr="004F1493">
        <w:rPr>
          <w:rFonts w:ascii="Times New Roman" w:hAnsi="Times New Roman" w:cs="Times New Roman"/>
          <w:sz w:val="24"/>
          <w:szCs w:val="24"/>
        </w:rPr>
        <w:t>do SINAQES</w:t>
      </w:r>
      <w:r w:rsidR="00806C73">
        <w:rPr>
          <w:rFonts w:ascii="Times New Roman" w:hAnsi="Times New Roman" w:cs="Times New Roman"/>
          <w:sz w:val="24"/>
          <w:szCs w:val="24"/>
        </w:rPr>
        <w:t>,</w:t>
      </w:r>
      <w:r w:rsidRPr="004F1493">
        <w:rPr>
          <w:rFonts w:ascii="Times New Roman" w:hAnsi="Times New Roman" w:cs="Times New Roman"/>
          <w:sz w:val="24"/>
          <w:szCs w:val="24"/>
        </w:rPr>
        <w:t xml:space="preserve"> com base nos resultados da Avaliação Externa</w:t>
      </w:r>
      <w:r w:rsidR="001E0D3E" w:rsidRPr="004F1493">
        <w:rPr>
          <w:rFonts w:ascii="Times New Roman" w:hAnsi="Times New Roman" w:cs="Times New Roman"/>
          <w:sz w:val="24"/>
          <w:szCs w:val="24"/>
        </w:rPr>
        <w:t xml:space="preserve"> </w:t>
      </w:r>
      <w:r w:rsidRPr="004F1493">
        <w:rPr>
          <w:rFonts w:ascii="Times New Roman" w:hAnsi="Times New Roman" w:cs="Times New Roman"/>
          <w:sz w:val="24"/>
          <w:szCs w:val="24"/>
        </w:rPr>
        <w:t>Institucional.</w:t>
      </w:r>
    </w:p>
    <w:p w14:paraId="3B1D8CCB" w14:textId="0A8B074D" w:rsidR="00D6093E" w:rsidRDefault="00D6093E" w:rsidP="00026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3DBB5" w14:textId="782FB69C" w:rsidR="000266DD" w:rsidRDefault="000266DD" w:rsidP="000266D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ARTIGO </w:t>
      </w:r>
      <w:r w:rsidR="00FC4F65">
        <w:rPr>
          <w:rFonts w:ascii="Times New Roman" w:hAnsi="Times New Roman" w:cs="Times New Roman"/>
          <w:sz w:val="24"/>
          <w:szCs w:val="24"/>
        </w:rPr>
        <w:t>50</w:t>
      </w:r>
    </w:p>
    <w:p w14:paraId="08FED644" w14:textId="09176BA5" w:rsidR="000266DD" w:rsidRPr="004F1493" w:rsidRDefault="000266DD" w:rsidP="004F149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Pr="00D6093E">
        <w:rPr>
          <w:rFonts w:ascii="Times New Roman" w:hAnsi="Times New Roman" w:cs="Times New Roman"/>
          <w:sz w:val="24"/>
          <w:szCs w:val="24"/>
        </w:rPr>
        <w:t>creditação de cursos e/ou programas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7345E12" w14:textId="676035F0" w:rsidR="00E312BD" w:rsidRDefault="00E312BD" w:rsidP="00026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93">
        <w:rPr>
          <w:rFonts w:ascii="Times New Roman" w:hAnsi="Times New Roman" w:cs="Times New Roman"/>
          <w:sz w:val="24"/>
          <w:szCs w:val="24"/>
        </w:rPr>
        <w:t>A acreditação de cursos e/ou programas é o acto de certificação da</w:t>
      </w:r>
      <w:r w:rsidR="001E0D3E" w:rsidRPr="004F1493">
        <w:rPr>
          <w:rFonts w:ascii="Times New Roman" w:hAnsi="Times New Roman" w:cs="Times New Roman"/>
          <w:sz w:val="24"/>
          <w:szCs w:val="24"/>
        </w:rPr>
        <w:t xml:space="preserve"> </w:t>
      </w:r>
      <w:r w:rsidRPr="004F1493">
        <w:rPr>
          <w:rFonts w:ascii="Times New Roman" w:hAnsi="Times New Roman" w:cs="Times New Roman"/>
          <w:sz w:val="24"/>
          <w:szCs w:val="24"/>
        </w:rPr>
        <w:t>qualidade dos cursos e/ou programas</w:t>
      </w:r>
      <w:r w:rsidR="00773612">
        <w:rPr>
          <w:rFonts w:ascii="Times New Roman" w:hAnsi="Times New Roman" w:cs="Times New Roman"/>
          <w:sz w:val="24"/>
          <w:szCs w:val="24"/>
        </w:rPr>
        <w:t xml:space="preserve"> </w:t>
      </w:r>
      <w:r w:rsidR="00773612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em funcionamento</w:t>
      </w:r>
      <w:r w:rsidRPr="004F1493">
        <w:rPr>
          <w:rFonts w:ascii="Times New Roman" w:hAnsi="Times New Roman" w:cs="Times New Roman"/>
          <w:sz w:val="24"/>
          <w:szCs w:val="24"/>
        </w:rPr>
        <w:t>, pelo órgão implementador</w:t>
      </w:r>
      <w:r w:rsidR="001E0D3E" w:rsidRPr="004F1493">
        <w:rPr>
          <w:rFonts w:ascii="Times New Roman" w:hAnsi="Times New Roman" w:cs="Times New Roman"/>
          <w:sz w:val="24"/>
          <w:szCs w:val="24"/>
        </w:rPr>
        <w:t xml:space="preserve"> </w:t>
      </w:r>
      <w:r w:rsidRPr="004F1493">
        <w:rPr>
          <w:rFonts w:ascii="Times New Roman" w:hAnsi="Times New Roman" w:cs="Times New Roman"/>
          <w:sz w:val="24"/>
          <w:szCs w:val="24"/>
        </w:rPr>
        <w:t>e supervisor do SINAQES, com base nos resultados da Avaliação</w:t>
      </w:r>
      <w:r w:rsidR="001E0D3E" w:rsidRPr="004F1493">
        <w:rPr>
          <w:rFonts w:ascii="Times New Roman" w:hAnsi="Times New Roman" w:cs="Times New Roman"/>
          <w:sz w:val="24"/>
          <w:szCs w:val="24"/>
        </w:rPr>
        <w:t xml:space="preserve"> </w:t>
      </w:r>
      <w:r w:rsidR="000266DD">
        <w:rPr>
          <w:rFonts w:ascii="Times New Roman" w:hAnsi="Times New Roman" w:cs="Times New Roman"/>
          <w:sz w:val="24"/>
          <w:szCs w:val="24"/>
        </w:rPr>
        <w:t>E</w:t>
      </w:r>
      <w:r w:rsidRPr="004F1493">
        <w:rPr>
          <w:rFonts w:ascii="Times New Roman" w:hAnsi="Times New Roman" w:cs="Times New Roman"/>
          <w:sz w:val="24"/>
          <w:szCs w:val="24"/>
        </w:rPr>
        <w:t xml:space="preserve">xterna de </w:t>
      </w:r>
      <w:r w:rsidR="000266DD">
        <w:rPr>
          <w:rFonts w:ascii="Times New Roman" w:hAnsi="Times New Roman" w:cs="Times New Roman"/>
          <w:sz w:val="24"/>
          <w:szCs w:val="24"/>
        </w:rPr>
        <w:t>C</w:t>
      </w:r>
      <w:r w:rsidRPr="004F1493">
        <w:rPr>
          <w:rFonts w:ascii="Times New Roman" w:hAnsi="Times New Roman" w:cs="Times New Roman"/>
          <w:sz w:val="24"/>
          <w:szCs w:val="24"/>
        </w:rPr>
        <w:t xml:space="preserve">ursos e/ou </w:t>
      </w:r>
      <w:r w:rsidR="000266DD">
        <w:rPr>
          <w:rFonts w:ascii="Times New Roman" w:hAnsi="Times New Roman" w:cs="Times New Roman"/>
          <w:sz w:val="24"/>
          <w:szCs w:val="24"/>
        </w:rPr>
        <w:t>P</w:t>
      </w:r>
      <w:r w:rsidRPr="004F1493">
        <w:rPr>
          <w:rFonts w:ascii="Times New Roman" w:hAnsi="Times New Roman" w:cs="Times New Roman"/>
          <w:sz w:val="24"/>
          <w:szCs w:val="24"/>
        </w:rPr>
        <w:t>rogramas.</w:t>
      </w:r>
    </w:p>
    <w:p w14:paraId="4479916E" w14:textId="06CCF577" w:rsidR="00F713AC" w:rsidRDefault="00F713AC" w:rsidP="000266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13354" w14:textId="597D7A9A" w:rsidR="00F713AC" w:rsidRDefault="00F713AC" w:rsidP="00F713A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ARTIGO </w:t>
      </w:r>
      <w:r w:rsidR="00FC4F65">
        <w:rPr>
          <w:rFonts w:ascii="Times New Roman" w:hAnsi="Times New Roman" w:cs="Times New Roman"/>
          <w:sz w:val="24"/>
          <w:szCs w:val="24"/>
        </w:rPr>
        <w:t>51</w:t>
      </w:r>
    </w:p>
    <w:p w14:paraId="5A0AD19C" w14:textId="49A4A30D" w:rsidR="00F713AC" w:rsidRPr="004F1493" w:rsidRDefault="00F713AC" w:rsidP="00F713AC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4F1493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BE619B" w:rsidRPr="00BE61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Acreditação </w:t>
      </w:r>
      <w:bookmarkStart w:id="33" w:name="_Hlk529455636"/>
      <w:r w:rsidR="00BE619B" w:rsidRPr="00BE619B">
        <w:rPr>
          <w:rFonts w:ascii="Times New Roman" w:hAnsi="Times New Roman" w:cs="Times New Roman"/>
          <w:b/>
          <w:color w:val="FF0000"/>
          <w:sz w:val="24"/>
          <w:szCs w:val="24"/>
        </w:rPr>
        <w:t>prévia de</w:t>
      </w:r>
      <w:r w:rsidR="00BE619B" w:rsidRPr="004054D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E619B" w:rsidRPr="000F0BFB">
        <w:rPr>
          <w:rFonts w:ascii="Times New Roman" w:hAnsi="Times New Roman" w:cs="Times New Roman"/>
          <w:b/>
          <w:color w:val="FF0000"/>
          <w:sz w:val="24"/>
          <w:szCs w:val="24"/>
        </w:rPr>
        <w:t>novos cursos e/ou programas</w:t>
      </w:r>
      <w:bookmarkEnd w:id="33"/>
      <w:r w:rsidR="00BE619B" w:rsidRPr="00F6708F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23CDC3E0" w14:textId="12991286" w:rsidR="00BE619B" w:rsidRPr="004F1493" w:rsidRDefault="00BE619B" w:rsidP="001F12A2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1493">
        <w:rPr>
          <w:rFonts w:ascii="Times New Roman" w:hAnsi="Times New Roman" w:cs="Times New Roman"/>
          <w:b/>
          <w:color w:val="FF0000"/>
          <w:sz w:val="24"/>
          <w:szCs w:val="24"/>
        </w:rPr>
        <w:t>A acreditação prévia de novos cursos e/ou programas é o acto de certificação da qualidade dos cursos e/ou programas novos, pelo órgão implementador e supervisor do SINAQES, com base nos resultados da Avaliação Externa d</w:t>
      </w:r>
      <w:r w:rsidR="00E60ABA">
        <w:rPr>
          <w:rFonts w:ascii="Times New Roman" w:hAnsi="Times New Roman" w:cs="Times New Roman"/>
          <w:b/>
          <w:color w:val="FF0000"/>
          <w:sz w:val="24"/>
          <w:szCs w:val="24"/>
        </w:rPr>
        <w:t>os mesmos, realizada durante a preparação do seu início</w:t>
      </w:r>
      <w:r w:rsidRPr="004F149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69983F69" w14:textId="0628EFE4" w:rsidR="00BE619B" w:rsidRPr="004F1493" w:rsidRDefault="00BE619B" w:rsidP="001F12A2">
      <w:pPr>
        <w:pStyle w:val="PargrafodaLista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1493">
        <w:rPr>
          <w:rFonts w:ascii="Times New Roman" w:hAnsi="Times New Roman" w:cs="Times New Roman"/>
          <w:b/>
          <w:color w:val="FF0000"/>
          <w:sz w:val="24"/>
          <w:szCs w:val="24"/>
        </w:rPr>
        <w:t>A acreditação prévia d</w:t>
      </w:r>
      <w:r w:rsidR="00EC0BA2">
        <w:rPr>
          <w:rFonts w:ascii="Times New Roman" w:hAnsi="Times New Roman" w:cs="Times New Roman"/>
          <w:b/>
          <w:color w:val="FF0000"/>
          <w:sz w:val="24"/>
          <w:szCs w:val="24"/>
        </w:rPr>
        <w:t>e novos</w:t>
      </w:r>
      <w:r w:rsidRPr="004F14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cursos e/ou programas é condição </w:t>
      </w:r>
      <w:r w:rsidR="008C68A6">
        <w:rPr>
          <w:rFonts w:ascii="Times New Roman" w:hAnsi="Times New Roman" w:cs="Times New Roman"/>
          <w:b/>
          <w:i/>
          <w:color w:val="FF0000"/>
          <w:sz w:val="24"/>
          <w:szCs w:val="24"/>
        </w:rPr>
        <w:t>sine qua non</w:t>
      </w:r>
      <w:r w:rsidR="008C68A6" w:rsidRPr="004F14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F14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para o </w:t>
      </w:r>
      <w:bookmarkStart w:id="34" w:name="_Hlk4380822"/>
      <w:r w:rsidRPr="004F1493">
        <w:rPr>
          <w:rFonts w:ascii="Times New Roman" w:hAnsi="Times New Roman" w:cs="Times New Roman"/>
          <w:b/>
          <w:color w:val="FF0000"/>
          <w:sz w:val="24"/>
          <w:szCs w:val="24"/>
        </w:rPr>
        <w:t>início do funcionamento de novas instituições de ensino superior, novas unidades orgânicas de natureza académica e novos cursos</w:t>
      </w:r>
      <w:r w:rsidR="004F14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e/ou programas</w:t>
      </w:r>
      <w:r w:rsidRPr="004F149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bookmarkEnd w:id="34"/>
    <w:p w14:paraId="7FF19B29" w14:textId="77777777" w:rsidR="00F713AC" w:rsidRPr="004F1493" w:rsidRDefault="00F713AC" w:rsidP="004F1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21E07" w14:textId="275CA7FC" w:rsidR="00A71841" w:rsidRDefault="00A71841" w:rsidP="00E312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8EF2F" w14:textId="77777777" w:rsidR="00734DB9" w:rsidRDefault="00734DB9" w:rsidP="001E0D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09CB41" w14:textId="3DD55092" w:rsidR="00E312BD" w:rsidRPr="000F0BFB" w:rsidRDefault="00E312BD" w:rsidP="001E0D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493">
        <w:rPr>
          <w:rFonts w:ascii="Times New Roman" w:hAnsi="Times New Roman" w:cs="Times New Roman"/>
          <w:sz w:val="24"/>
          <w:szCs w:val="24"/>
        </w:rPr>
        <w:lastRenderedPageBreak/>
        <w:t xml:space="preserve">ARTIGO </w:t>
      </w:r>
      <w:r w:rsidR="004054D7" w:rsidRPr="004F1493">
        <w:rPr>
          <w:rFonts w:ascii="Times New Roman" w:hAnsi="Times New Roman" w:cs="Times New Roman"/>
          <w:sz w:val="24"/>
          <w:szCs w:val="24"/>
        </w:rPr>
        <w:t>5</w:t>
      </w:r>
      <w:r w:rsidR="00FC4F65">
        <w:rPr>
          <w:rFonts w:ascii="Times New Roman" w:hAnsi="Times New Roman" w:cs="Times New Roman"/>
          <w:sz w:val="24"/>
          <w:szCs w:val="24"/>
        </w:rPr>
        <w:t>2</w:t>
      </w:r>
    </w:p>
    <w:p w14:paraId="25C75A0D" w14:textId="77777777" w:rsidR="00E312BD" w:rsidRPr="004F1493" w:rsidRDefault="00E312BD" w:rsidP="001E0D3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493">
        <w:rPr>
          <w:rFonts w:ascii="Times New Roman" w:hAnsi="Times New Roman" w:cs="Times New Roman"/>
          <w:sz w:val="24"/>
          <w:szCs w:val="24"/>
        </w:rPr>
        <w:t>(Forma)</w:t>
      </w:r>
    </w:p>
    <w:p w14:paraId="1BEAECB5" w14:textId="0CA3E149" w:rsidR="00E312BD" w:rsidRPr="004F1493" w:rsidRDefault="00E312BD" w:rsidP="004F1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93">
        <w:rPr>
          <w:rFonts w:ascii="Times New Roman" w:hAnsi="Times New Roman" w:cs="Times New Roman"/>
          <w:sz w:val="24"/>
          <w:szCs w:val="24"/>
        </w:rPr>
        <w:t>A Acreditação assume a forma de uma declaração pública, documental</w:t>
      </w:r>
      <w:r w:rsidR="002A2D19" w:rsidRPr="004F1493">
        <w:rPr>
          <w:rFonts w:ascii="Times New Roman" w:hAnsi="Times New Roman" w:cs="Times New Roman"/>
          <w:sz w:val="24"/>
          <w:szCs w:val="24"/>
        </w:rPr>
        <w:t xml:space="preserve"> </w:t>
      </w:r>
      <w:r w:rsidRPr="004F1493">
        <w:rPr>
          <w:rFonts w:ascii="Times New Roman" w:hAnsi="Times New Roman" w:cs="Times New Roman"/>
          <w:sz w:val="24"/>
          <w:szCs w:val="24"/>
        </w:rPr>
        <w:t>escrita, exarada pelo órgão implementador e supervisor do SINAQES.</w:t>
      </w:r>
    </w:p>
    <w:p w14:paraId="492C1803" w14:textId="77777777" w:rsidR="001B28D9" w:rsidRPr="004F1493" w:rsidRDefault="001B28D9" w:rsidP="004F1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2066E" w14:textId="77777777" w:rsidR="001B28D9" w:rsidRPr="003159B3" w:rsidRDefault="001B28D9" w:rsidP="001B28D9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CAPÍTULO IV</w:t>
      </w:r>
    </w:p>
    <w:p w14:paraId="51DD6D8C" w14:textId="23A1BD8E" w:rsidR="001B28D9" w:rsidRPr="003159B3" w:rsidRDefault="001B28D9" w:rsidP="001B28D9">
      <w:pPr>
        <w:pStyle w:val="PargrafodaLista"/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Padrões de qualidade, indicadores e procedimentos de avaliação e acreditação</w:t>
      </w:r>
    </w:p>
    <w:p w14:paraId="36C0678E" w14:textId="77777777" w:rsidR="001B28D9" w:rsidRDefault="001B28D9" w:rsidP="001B28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51884F" w14:textId="3B80B6B9" w:rsidR="001B28D9" w:rsidRPr="00157B43" w:rsidRDefault="001B28D9" w:rsidP="001B28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B43">
        <w:rPr>
          <w:rFonts w:ascii="Times New Roman" w:hAnsi="Times New Roman" w:cs="Times New Roman"/>
          <w:sz w:val="24"/>
          <w:szCs w:val="24"/>
        </w:rPr>
        <w:t xml:space="preserve">ARTIGO </w:t>
      </w:r>
      <w:r w:rsidR="00FE2A0B">
        <w:rPr>
          <w:rFonts w:ascii="Times New Roman" w:hAnsi="Times New Roman" w:cs="Times New Roman"/>
          <w:sz w:val="24"/>
          <w:szCs w:val="24"/>
        </w:rPr>
        <w:t>5</w:t>
      </w:r>
      <w:r w:rsidR="00FC4F65">
        <w:rPr>
          <w:rFonts w:ascii="Times New Roman" w:hAnsi="Times New Roman" w:cs="Times New Roman"/>
          <w:sz w:val="24"/>
          <w:szCs w:val="24"/>
        </w:rPr>
        <w:t>3</w:t>
      </w:r>
    </w:p>
    <w:p w14:paraId="68E6EA61" w14:textId="39576ADB" w:rsidR="001B28D9" w:rsidRPr="00157B43" w:rsidRDefault="001B28D9" w:rsidP="001B28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B43">
        <w:rPr>
          <w:rFonts w:ascii="Times New Roman" w:hAnsi="Times New Roman" w:cs="Times New Roman"/>
          <w:sz w:val="24"/>
          <w:szCs w:val="24"/>
        </w:rPr>
        <w:t>(</w:t>
      </w:r>
      <w:r w:rsidR="003D4BDC">
        <w:rPr>
          <w:rFonts w:ascii="Times New Roman" w:hAnsi="Times New Roman" w:cs="Times New Roman"/>
          <w:sz w:val="24"/>
          <w:szCs w:val="24"/>
        </w:rPr>
        <w:t xml:space="preserve">Dimensões e </w:t>
      </w:r>
      <w:r>
        <w:rPr>
          <w:rFonts w:ascii="Times New Roman" w:hAnsi="Times New Roman" w:cs="Times New Roman"/>
          <w:sz w:val="24"/>
          <w:szCs w:val="24"/>
        </w:rPr>
        <w:t>Padrões de qualidade do ensino superior</w:t>
      </w:r>
      <w:r w:rsidRPr="00157B43">
        <w:rPr>
          <w:rFonts w:ascii="Times New Roman" w:hAnsi="Times New Roman" w:cs="Times New Roman"/>
          <w:sz w:val="24"/>
          <w:szCs w:val="24"/>
        </w:rPr>
        <w:t>)</w:t>
      </w:r>
    </w:p>
    <w:p w14:paraId="7DBA8777" w14:textId="77777777" w:rsidR="001B28D9" w:rsidRDefault="001B28D9" w:rsidP="001F12A2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padrões de qualidade do ensino superior</w:t>
      </w:r>
      <w:r w:rsidRPr="00D6093E">
        <w:rPr>
          <w:rFonts w:ascii="Times New Roman" w:hAnsi="Times New Roman" w:cs="Times New Roman"/>
          <w:sz w:val="24"/>
          <w:szCs w:val="24"/>
        </w:rPr>
        <w:t xml:space="preserve"> têm em conta as diferentes dimensões da qualidade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EBE693" w14:textId="069DAFF3" w:rsidR="001B28D9" w:rsidRDefault="001B28D9" w:rsidP="001F12A2">
      <w:pPr>
        <w:pStyle w:val="PargrafodaLista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SINAQES toma como base para a avaliação e acreditação </w:t>
      </w:r>
      <w:r w:rsidR="003D4BD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s seguintes </w:t>
      </w:r>
      <w:r w:rsidR="003D4BDC">
        <w:rPr>
          <w:rFonts w:ascii="Times New Roman" w:hAnsi="Times New Roman" w:cs="Times New Roman"/>
          <w:sz w:val="24"/>
          <w:szCs w:val="24"/>
        </w:rPr>
        <w:t>dimensões e padrões</w:t>
      </w:r>
      <w:r w:rsidRPr="00D6093E">
        <w:rPr>
          <w:rFonts w:ascii="Times New Roman" w:hAnsi="Times New Roman" w:cs="Times New Roman"/>
          <w:sz w:val="24"/>
          <w:szCs w:val="24"/>
        </w:rPr>
        <w:t>:</w:t>
      </w:r>
    </w:p>
    <w:p w14:paraId="2FF98978" w14:textId="77777777" w:rsidR="001B28D9" w:rsidRPr="00D6093E" w:rsidRDefault="001B28D9" w:rsidP="001F12A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9">
        <w:rPr>
          <w:rFonts w:ascii="Times New Roman" w:hAnsi="Times New Roman" w:cs="Times New Roman"/>
          <w:i/>
          <w:sz w:val="24"/>
          <w:szCs w:val="24"/>
        </w:rPr>
        <w:t>Missão</w:t>
      </w:r>
      <w:r w:rsidRPr="00D6093E">
        <w:rPr>
          <w:rFonts w:ascii="Times New Roman" w:hAnsi="Times New Roman" w:cs="Times New Roman"/>
          <w:sz w:val="24"/>
          <w:szCs w:val="24"/>
        </w:rPr>
        <w:t>: sua formulação, relevância, actualidade e divulgação;</w:t>
      </w:r>
    </w:p>
    <w:p w14:paraId="7D2ADF7F" w14:textId="73B82920" w:rsidR="00DD5254" w:rsidRDefault="001B28D9" w:rsidP="001F12A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9">
        <w:rPr>
          <w:rFonts w:ascii="Times New Roman" w:hAnsi="Times New Roman" w:cs="Times New Roman"/>
          <w:i/>
          <w:sz w:val="24"/>
          <w:szCs w:val="24"/>
        </w:rPr>
        <w:t>Gestão</w:t>
      </w:r>
      <w:r w:rsidRPr="00D6093E">
        <w:rPr>
          <w:rFonts w:ascii="Times New Roman" w:hAnsi="Times New Roman" w:cs="Times New Roman"/>
          <w:sz w:val="24"/>
          <w:szCs w:val="24"/>
        </w:rPr>
        <w:t xml:space="preserve">: democraticidade, governação, prestação de contas, descrição de fundos e tarefas, adequação da estrutura de direcção e administração à missão da instituição e mecanismos de gestão da qualidade; </w:t>
      </w:r>
    </w:p>
    <w:p w14:paraId="131B8202" w14:textId="2412B808" w:rsidR="001B28D9" w:rsidRPr="00D6093E" w:rsidRDefault="001B28D9" w:rsidP="001F12A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9B3">
        <w:rPr>
          <w:rFonts w:ascii="Times New Roman" w:hAnsi="Times New Roman" w:cs="Times New Roman"/>
          <w:i/>
          <w:sz w:val="24"/>
          <w:szCs w:val="24"/>
        </w:rPr>
        <w:t>Currículos:</w:t>
      </w:r>
      <w:r w:rsidRPr="00D6093E">
        <w:rPr>
          <w:rFonts w:ascii="Times New Roman" w:hAnsi="Times New Roman" w:cs="Times New Roman"/>
          <w:sz w:val="24"/>
          <w:szCs w:val="24"/>
        </w:rPr>
        <w:t xml:space="preserve"> desenho curricular, processos de ensino e aprendizagem e avaliação de estudantes;</w:t>
      </w:r>
    </w:p>
    <w:p w14:paraId="21575029" w14:textId="77777777" w:rsidR="001B28D9" w:rsidRPr="00D6093E" w:rsidRDefault="001B28D9" w:rsidP="001F12A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9">
        <w:rPr>
          <w:rFonts w:ascii="Times New Roman" w:hAnsi="Times New Roman" w:cs="Times New Roman"/>
          <w:i/>
          <w:sz w:val="24"/>
          <w:szCs w:val="24"/>
        </w:rPr>
        <w:t>Corpo Docente</w:t>
      </w:r>
      <w:r w:rsidRPr="00D6093E">
        <w:rPr>
          <w:rFonts w:ascii="Times New Roman" w:hAnsi="Times New Roman" w:cs="Times New Roman"/>
          <w:sz w:val="24"/>
          <w:szCs w:val="24"/>
        </w:rPr>
        <w:t>: processo de formação, qualificações, desempenho, progressão, razão professor/estudante, regime de ocupação, condições de trabalho, vinculação académica e à sociedade;</w:t>
      </w:r>
    </w:p>
    <w:p w14:paraId="2DAAE8AC" w14:textId="6B87BFB0" w:rsidR="001B28D9" w:rsidRPr="00D6093E" w:rsidRDefault="001B28D9" w:rsidP="001F12A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9">
        <w:rPr>
          <w:rFonts w:ascii="Times New Roman" w:hAnsi="Times New Roman" w:cs="Times New Roman"/>
          <w:i/>
          <w:sz w:val="24"/>
          <w:szCs w:val="24"/>
        </w:rPr>
        <w:t>Corpo Discente</w:t>
      </w:r>
      <w:r w:rsidRPr="00D6093E">
        <w:rPr>
          <w:rFonts w:ascii="Times New Roman" w:hAnsi="Times New Roman" w:cs="Times New Roman"/>
          <w:sz w:val="24"/>
          <w:szCs w:val="24"/>
        </w:rPr>
        <w:t>: admissão, equidade, acesso aos recursos</w:t>
      </w:r>
      <w:r w:rsidR="00F92DB1">
        <w:rPr>
          <w:rFonts w:ascii="Times New Roman" w:hAnsi="Times New Roman" w:cs="Times New Roman"/>
          <w:sz w:val="24"/>
          <w:szCs w:val="24"/>
        </w:rPr>
        <w:t xml:space="preserve"> </w:t>
      </w:r>
      <w:r w:rsidR="00F92DB1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de aprendizagem</w:t>
      </w:r>
      <w:r w:rsidRPr="00D6093E">
        <w:rPr>
          <w:rFonts w:ascii="Times New Roman" w:hAnsi="Times New Roman" w:cs="Times New Roman"/>
          <w:sz w:val="24"/>
          <w:szCs w:val="24"/>
        </w:rPr>
        <w:t>, retenção e aprovação, desistência, participação na vida da instituição</w:t>
      </w:r>
      <w:r w:rsidR="00F92DB1">
        <w:rPr>
          <w:rFonts w:ascii="Times New Roman" w:hAnsi="Times New Roman" w:cs="Times New Roman"/>
          <w:sz w:val="24"/>
          <w:szCs w:val="24"/>
        </w:rPr>
        <w:t xml:space="preserve"> e</w:t>
      </w:r>
      <w:r w:rsidRPr="00D6093E">
        <w:rPr>
          <w:rFonts w:ascii="Times New Roman" w:hAnsi="Times New Roman" w:cs="Times New Roman"/>
          <w:sz w:val="24"/>
          <w:szCs w:val="24"/>
        </w:rPr>
        <w:t xml:space="preserve"> apoio social;</w:t>
      </w:r>
    </w:p>
    <w:p w14:paraId="10ACD5AB" w14:textId="77777777" w:rsidR="001B28D9" w:rsidRPr="00D6093E" w:rsidRDefault="001B28D9" w:rsidP="001F12A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9">
        <w:rPr>
          <w:rFonts w:ascii="Times New Roman" w:hAnsi="Times New Roman" w:cs="Times New Roman"/>
          <w:i/>
          <w:sz w:val="24"/>
          <w:szCs w:val="24"/>
        </w:rPr>
        <w:t>Corpo Técnico e Administrativo</w:t>
      </w:r>
      <w:r w:rsidRPr="00D6093E">
        <w:rPr>
          <w:rFonts w:ascii="Times New Roman" w:hAnsi="Times New Roman" w:cs="Times New Roman"/>
          <w:sz w:val="24"/>
          <w:szCs w:val="24"/>
        </w:rPr>
        <w:t>: qualificações e especializações, desempenho, rácio técnico/Docentes/Discentes e sua adequação aos processos pedagógicos;</w:t>
      </w:r>
    </w:p>
    <w:p w14:paraId="518DCA07" w14:textId="77777777" w:rsidR="001B28D9" w:rsidRPr="00D6093E" w:rsidRDefault="001B28D9" w:rsidP="001F12A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9">
        <w:rPr>
          <w:rFonts w:ascii="Times New Roman" w:hAnsi="Times New Roman" w:cs="Times New Roman"/>
          <w:i/>
          <w:sz w:val="24"/>
          <w:szCs w:val="24"/>
        </w:rPr>
        <w:t>Pesquisa e extensão</w:t>
      </w:r>
      <w:r w:rsidRPr="00D6093E">
        <w:rPr>
          <w:rFonts w:ascii="Times New Roman" w:hAnsi="Times New Roman" w:cs="Times New Roman"/>
          <w:sz w:val="24"/>
          <w:szCs w:val="24"/>
        </w:rPr>
        <w:t>: impacto social e económico, produção científica, relevância da produção científica, estratégia e desenvolvimento da investigação, cooperação, ligação com o processo de ensino e aprendizagem e pós-graduação, recursos financeiros, interdisciplinaridade, monitoramento do processo e vinculação científica;</w:t>
      </w:r>
    </w:p>
    <w:p w14:paraId="478C3E44" w14:textId="77777777" w:rsidR="001B28D9" w:rsidRDefault="001B28D9" w:rsidP="001F12A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BC9">
        <w:rPr>
          <w:rFonts w:ascii="Times New Roman" w:hAnsi="Times New Roman" w:cs="Times New Roman"/>
          <w:i/>
          <w:sz w:val="24"/>
          <w:szCs w:val="24"/>
        </w:rPr>
        <w:t>Infra-estruturas</w:t>
      </w:r>
      <w:r w:rsidRPr="00D6093E">
        <w:rPr>
          <w:rFonts w:ascii="Times New Roman" w:hAnsi="Times New Roman" w:cs="Times New Roman"/>
          <w:sz w:val="24"/>
          <w:szCs w:val="24"/>
        </w:rPr>
        <w:t>: adequação ao ensino, pesquisa e extensão, salas de aulas, laboratórios, equipamento, bibliotecas, Tecnologias de Comunicação e Informação, meios de transporte, facilidades de recreação, lazer e desporto, refeitórios, gabinetes de trabalho, anfiteatros, manutenção de instalações e equipamentos e Plano Director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3D9ABB" w14:textId="088B43B1" w:rsidR="001B28D9" w:rsidRPr="004F1493" w:rsidRDefault="00A55628" w:rsidP="001F12A2">
      <w:pPr>
        <w:pStyle w:val="PargrafodaLista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Cooperação e </w:t>
      </w:r>
      <w:r w:rsidR="001B28D9" w:rsidRPr="004F1493">
        <w:rPr>
          <w:rFonts w:ascii="Times New Roman" w:hAnsi="Times New Roman" w:cs="Times New Roman"/>
          <w:b/>
          <w:i/>
          <w:color w:val="FF0000"/>
          <w:sz w:val="24"/>
          <w:szCs w:val="24"/>
        </w:rPr>
        <w:t>Internacionalização</w:t>
      </w:r>
      <w:r w:rsidR="001B28D9" w:rsidRPr="004F14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 </w:t>
      </w:r>
      <w:r w:rsidR="00F6708F" w:rsidRPr="004F14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parcerias com </w:t>
      </w:r>
      <w:r w:rsidR="00F6708F" w:rsidRPr="00F6708F">
        <w:rPr>
          <w:rFonts w:ascii="Times New Roman" w:hAnsi="Times New Roman" w:cs="Times New Roman"/>
          <w:b/>
          <w:color w:val="FF0000"/>
          <w:sz w:val="24"/>
          <w:szCs w:val="24"/>
        </w:rPr>
        <w:t>instituições</w:t>
      </w:r>
      <w:r w:rsidR="00F6708F" w:rsidRPr="004F14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92D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 entidades </w:t>
      </w:r>
      <w:r w:rsidR="00F6708F" w:rsidRPr="004F1493">
        <w:rPr>
          <w:rFonts w:ascii="Times New Roman" w:hAnsi="Times New Roman" w:cs="Times New Roman"/>
          <w:b/>
          <w:color w:val="FF0000"/>
          <w:sz w:val="24"/>
          <w:szCs w:val="24"/>
        </w:rPr>
        <w:t>nacionais e internacionais</w:t>
      </w:r>
      <w:r w:rsidR="00F92D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investigação e formação</w:t>
      </w:r>
      <w:r w:rsidR="00F6708F" w:rsidRPr="004F1493">
        <w:rPr>
          <w:rFonts w:ascii="Times New Roman" w:hAnsi="Times New Roman" w:cs="Times New Roman"/>
          <w:b/>
          <w:color w:val="FF0000"/>
          <w:sz w:val="24"/>
          <w:szCs w:val="24"/>
        </w:rPr>
        <w:t>, mobilidade de estudantes, mobilidade de docentes, mobilidade de investigadores, organização e/ou participação em eventos internacionais de natureza académica.</w:t>
      </w:r>
    </w:p>
    <w:p w14:paraId="5865E494" w14:textId="77777777" w:rsidR="001B28D9" w:rsidRDefault="001B28D9" w:rsidP="001B28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FEEA24" w14:textId="7B0EB578" w:rsidR="001B28D9" w:rsidRPr="00157B43" w:rsidRDefault="001B28D9" w:rsidP="001B28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_Hlk529414251"/>
      <w:r w:rsidRPr="00157B43">
        <w:rPr>
          <w:rFonts w:ascii="Times New Roman" w:hAnsi="Times New Roman" w:cs="Times New Roman"/>
          <w:sz w:val="24"/>
          <w:szCs w:val="24"/>
        </w:rPr>
        <w:t xml:space="preserve">ARTIGO </w:t>
      </w:r>
      <w:r w:rsidR="00F6708F">
        <w:rPr>
          <w:rFonts w:ascii="Times New Roman" w:hAnsi="Times New Roman" w:cs="Times New Roman"/>
          <w:sz w:val="24"/>
          <w:szCs w:val="24"/>
        </w:rPr>
        <w:t>5</w:t>
      </w:r>
      <w:r w:rsidR="00FC4F65">
        <w:rPr>
          <w:rFonts w:ascii="Times New Roman" w:hAnsi="Times New Roman" w:cs="Times New Roman"/>
          <w:sz w:val="24"/>
          <w:szCs w:val="24"/>
        </w:rPr>
        <w:t>4</w:t>
      </w:r>
    </w:p>
    <w:p w14:paraId="696941E4" w14:textId="77777777" w:rsidR="001B28D9" w:rsidRPr="00157B43" w:rsidRDefault="001B28D9" w:rsidP="001B28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B43">
        <w:rPr>
          <w:rFonts w:ascii="Times New Roman" w:hAnsi="Times New Roman" w:cs="Times New Roman"/>
          <w:sz w:val="24"/>
          <w:szCs w:val="24"/>
        </w:rPr>
        <w:t>(Indicadores)</w:t>
      </w:r>
    </w:p>
    <w:bookmarkEnd w:id="35"/>
    <w:p w14:paraId="0611A75E" w14:textId="51D1B62D" w:rsidR="001B28D9" w:rsidRDefault="001B28D9" w:rsidP="001B28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B43">
        <w:rPr>
          <w:rFonts w:ascii="Times New Roman" w:hAnsi="Times New Roman" w:cs="Times New Roman"/>
          <w:sz w:val="24"/>
          <w:szCs w:val="24"/>
        </w:rPr>
        <w:t xml:space="preserve">Os indicadores de avaliação e acreditação são definidos e aprovados pelo órgão implementador e supervisor do SINAQES, auscultadas as instituições de ensino superior e outros actores do </w:t>
      </w:r>
      <w:r w:rsidR="009E3D5D">
        <w:rPr>
          <w:rFonts w:ascii="Times New Roman" w:hAnsi="Times New Roman" w:cs="Times New Roman"/>
          <w:sz w:val="24"/>
          <w:szCs w:val="24"/>
        </w:rPr>
        <w:t>S</w:t>
      </w:r>
      <w:r w:rsidRPr="00157B43">
        <w:rPr>
          <w:rFonts w:ascii="Times New Roman" w:hAnsi="Times New Roman" w:cs="Times New Roman"/>
          <w:sz w:val="24"/>
          <w:szCs w:val="24"/>
        </w:rPr>
        <w:t>istema.</w:t>
      </w:r>
    </w:p>
    <w:p w14:paraId="6E4E64F6" w14:textId="77777777" w:rsidR="001B28D9" w:rsidRPr="00D6093E" w:rsidRDefault="001B28D9" w:rsidP="001B28D9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42AD3" w14:textId="7E54BEBE" w:rsidR="001B28D9" w:rsidRPr="00637BC9" w:rsidRDefault="001B28D9" w:rsidP="001B28D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7BC9">
        <w:rPr>
          <w:rFonts w:ascii="Times New Roman" w:hAnsi="Times New Roman" w:cs="Times New Roman"/>
          <w:sz w:val="24"/>
          <w:szCs w:val="24"/>
        </w:rPr>
        <w:t>ARTIGO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708F">
        <w:rPr>
          <w:rFonts w:ascii="Times New Roman" w:hAnsi="Times New Roman" w:cs="Times New Roman"/>
          <w:sz w:val="24"/>
          <w:szCs w:val="24"/>
        </w:rPr>
        <w:t>5</w:t>
      </w:r>
      <w:r w:rsidR="00FC4F65">
        <w:rPr>
          <w:rFonts w:ascii="Times New Roman" w:hAnsi="Times New Roman" w:cs="Times New Roman"/>
          <w:sz w:val="24"/>
          <w:szCs w:val="24"/>
        </w:rPr>
        <w:t>5</w:t>
      </w:r>
    </w:p>
    <w:p w14:paraId="796BCB6C" w14:textId="232C5E5B" w:rsidR="001B28D9" w:rsidRPr="004F1493" w:rsidRDefault="001B28D9" w:rsidP="001B28D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14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(Procedimentos </w:t>
      </w:r>
      <w:r w:rsidR="00F92D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 ferramentas </w:t>
      </w:r>
      <w:r w:rsidRPr="004F1493">
        <w:rPr>
          <w:rFonts w:ascii="Times New Roman" w:hAnsi="Times New Roman" w:cs="Times New Roman"/>
          <w:b/>
          <w:color w:val="FF0000"/>
          <w:sz w:val="24"/>
          <w:szCs w:val="24"/>
        </w:rPr>
        <w:t>de avaliação e acreditação)</w:t>
      </w:r>
    </w:p>
    <w:p w14:paraId="2C476CCC" w14:textId="2D8B21CF" w:rsidR="002F3BFA" w:rsidRPr="004F1493" w:rsidRDefault="00591D41" w:rsidP="001F12A2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36" w:name="_Hlk529457876"/>
      <w:r w:rsidRPr="004F14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Os procedimentos </w:t>
      </w:r>
      <w:r w:rsidR="00F92D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 ferramentas </w:t>
      </w:r>
      <w:r w:rsidRPr="004F1493">
        <w:rPr>
          <w:rFonts w:ascii="Times New Roman" w:hAnsi="Times New Roman" w:cs="Times New Roman"/>
          <w:b/>
          <w:color w:val="FF0000"/>
          <w:sz w:val="24"/>
          <w:szCs w:val="24"/>
        </w:rPr>
        <w:t>de avaliação e acreditação</w:t>
      </w:r>
      <w:bookmarkEnd w:id="36"/>
      <w:r w:rsidRPr="004F14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são desenvolvidos e </w:t>
      </w:r>
      <w:r w:rsidR="00DB7173">
        <w:rPr>
          <w:rFonts w:ascii="Times New Roman" w:hAnsi="Times New Roman" w:cs="Times New Roman"/>
          <w:b/>
          <w:color w:val="FF0000"/>
          <w:sz w:val="24"/>
          <w:szCs w:val="24"/>
        </w:rPr>
        <w:t>revistos</w:t>
      </w:r>
      <w:r w:rsidR="00DB7173" w:rsidRPr="004F14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F1493">
        <w:rPr>
          <w:rFonts w:ascii="Times New Roman" w:hAnsi="Times New Roman" w:cs="Times New Roman"/>
          <w:b/>
          <w:color w:val="FF0000"/>
          <w:sz w:val="24"/>
          <w:szCs w:val="24"/>
        </w:rPr>
        <w:t>pelo órgão implementador e supervisor do SINAQES</w:t>
      </w:r>
      <w:r w:rsidR="00C20FAE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2F3BFA" w:rsidRPr="004F149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em consulta com </w:t>
      </w:r>
      <w:r w:rsidR="001B0385">
        <w:rPr>
          <w:rFonts w:ascii="Times New Roman" w:hAnsi="Times New Roman" w:cs="Times New Roman"/>
          <w:b/>
          <w:color w:val="FF0000"/>
          <w:sz w:val="24"/>
          <w:szCs w:val="24"/>
        </w:rPr>
        <w:t>as instituições de ensino superior e outros actores interessados no ensino superior</w:t>
      </w:r>
      <w:r w:rsidR="002F3BFA" w:rsidRPr="004F149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488A4444" w14:textId="13F56201" w:rsidR="002F3BFA" w:rsidRDefault="002F3BFA" w:rsidP="001F12A2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91D41">
        <w:rPr>
          <w:rFonts w:ascii="Times New Roman" w:hAnsi="Times New Roman" w:cs="Times New Roman"/>
          <w:b/>
          <w:color w:val="FF0000"/>
          <w:sz w:val="24"/>
          <w:szCs w:val="24"/>
        </w:rPr>
        <w:t>Os procedimentos</w:t>
      </w:r>
      <w:r w:rsidR="00F92D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 ferramentas</w:t>
      </w:r>
      <w:r w:rsidRPr="00591D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</w:t>
      </w:r>
      <w:r w:rsidRPr="00586798">
        <w:rPr>
          <w:rFonts w:ascii="Times New Roman" w:hAnsi="Times New Roman" w:cs="Times New Roman"/>
          <w:b/>
          <w:color w:val="FF0000"/>
          <w:sz w:val="24"/>
          <w:szCs w:val="24"/>
        </w:rPr>
        <w:t>avaliação e acreditação</w:t>
      </w:r>
      <w:r w:rsidRPr="00591D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B03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devem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ser apresentados em forma de:</w:t>
      </w:r>
    </w:p>
    <w:p w14:paraId="5D8C1B47" w14:textId="7F738DC0" w:rsidR="002F3BFA" w:rsidRDefault="00591D41" w:rsidP="001F12A2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1493">
        <w:rPr>
          <w:rFonts w:ascii="Times New Roman" w:hAnsi="Times New Roman" w:cs="Times New Roman"/>
          <w:b/>
          <w:color w:val="FF0000"/>
          <w:sz w:val="24"/>
          <w:szCs w:val="24"/>
        </w:rPr>
        <w:t>Regulament</w:t>
      </w:r>
      <w:r w:rsidR="002F3BFA">
        <w:rPr>
          <w:rFonts w:ascii="Times New Roman" w:hAnsi="Times New Roman" w:cs="Times New Roman"/>
          <w:b/>
          <w:color w:val="FF0000"/>
          <w:sz w:val="24"/>
          <w:szCs w:val="24"/>
        </w:rPr>
        <w:t>os;</w:t>
      </w:r>
    </w:p>
    <w:p w14:paraId="37EB3584" w14:textId="77777777" w:rsidR="002F3BFA" w:rsidRDefault="002F3BFA" w:rsidP="001F12A2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G</w:t>
      </w:r>
      <w:r w:rsidR="00591D41" w:rsidRPr="004F1493">
        <w:rPr>
          <w:rFonts w:ascii="Times New Roman" w:hAnsi="Times New Roman" w:cs="Times New Roman"/>
          <w:b/>
          <w:color w:val="FF0000"/>
          <w:sz w:val="24"/>
          <w:szCs w:val="24"/>
        </w:rPr>
        <w:t>uiões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14:paraId="07BF00D4" w14:textId="77777777" w:rsidR="002F3BFA" w:rsidRDefault="002F3BFA" w:rsidP="001F12A2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 w:rsidR="00591D41" w:rsidRPr="004F1493">
        <w:rPr>
          <w:rFonts w:ascii="Times New Roman" w:hAnsi="Times New Roman" w:cs="Times New Roman"/>
          <w:b/>
          <w:color w:val="FF0000"/>
          <w:sz w:val="24"/>
          <w:szCs w:val="24"/>
        </w:rPr>
        <w:t>anuais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14:paraId="76C38EE8" w14:textId="2F8CA674" w:rsidR="00591D41" w:rsidRPr="004F1493" w:rsidRDefault="002F3BFA" w:rsidP="001F12A2">
      <w:pPr>
        <w:pStyle w:val="PargrafodaLista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591D41" w:rsidRPr="004F1493">
        <w:rPr>
          <w:rFonts w:ascii="Times New Roman" w:hAnsi="Times New Roman" w:cs="Times New Roman"/>
          <w:b/>
          <w:color w:val="FF0000"/>
          <w:sz w:val="24"/>
          <w:szCs w:val="24"/>
        </w:rPr>
        <w:t>utros instrumentos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julgados convenientes pelo órgão implementador e supervisor do SINAQES</w:t>
      </w:r>
      <w:r w:rsidR="00591D41" w:rsidRPr="004F149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64A1F19F" w14:textId="47BD72A4" w:rsidR="00C34606" w:rsidRDefault="00C542D3" w:rsidP="001F12A2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C34606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591D41" w:rsidRPr="00591D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procedimentos </w:t>
      </w:r>
      <w:r w:rsidR="00F92D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 ferramentas </w:t>
      </w:r>
      <w:r w:rsidR="00591D41" w:rsidRPr="00591D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 implementação do SINAQES </w:t>
      </w:r>
      <w:r w:rsidR="00DB7173">
        <w:rPr>
          <w:rFonts w:ascii="Times New Roman" w:hAnsi="Times New Roman" w:cs="Times New Roman"/>
          <w:b/>
          <w:color w:val="FF0000"/>
          <w:sz w:val="24"/>
          <w:szCs w:val="24"/>
        </w:rPr>
        <w:t>são</w:t>
      </w:r>
      <w:r w:rsidR="00591D41" w:rsidRPr="00591D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aprovados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 revistos</w:t>
      </w:r>
      <w:r w:rsidR="00591D41" w:rsidRPr="00591D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pelo órgão implementador e supervisor do SINAQES </w:t>
      </w:r>
      <w:r w:rsidR="00C34606">
        <w:rPr>
          <w:rFonts w:ascii="Times New Roman" w:hAnsi="Times New Roman" w:cs="Times New Roman"/>
          <w:b/>
          <w:color w:val="FF0000"/>
          <w:sz w:val="24"/>
          <w:szCs w:val="24"/>
        </w:rPr>
        <w:t>após consultas com os intervenientes.</w:t>
      </w:r>
    </w:p>
    <w:p w14:paraId="2F45D083" w14:textId="49E3D2D9" w:rsidR="00F92DB1" w:rsidRDefault="00C542D3" w:rsidP="001F12A2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="00C34606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F92D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procedimentos e ferramentas de avalia</w:t>
      </w:r>
      <w:r w:rsidR="00180F77">
        <w:rPr>
          <w:rFonts w:ascii="Times New Roman" w:hAnsi="Times New Roman" w:cs="Times New Roman"/>
          <w:b/>
          <w:color w:val="FF0000"/>
          <w:sz w:val="24"/>
          <w:szCs w:val="24"/>
        </w:rPr>
        <w:t>çã</w:t>
      </w:r>
      <w:r w:rsidR="00F92D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e </w:t>
      </w:r>
      <w:r w:rsidR="00180F77">
        <w:rPr>
          <w:rFonts w:ascii="Times New Roman" w:hAnsi="Times New Roman" w:cs="Times New Roman"/>
          <w:b/>
          <w:color w:val="FF0000"/>
          <w:sz w:val="24"/>
          <w:szCs w:val="24"/>
        </w:rPr>
        <w:t>acreditação</w:t>
      </w:r>
      <w:r w:rsidR="00F92DB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são revistos de cinco em cinco anos.</w:t>
      </w:r>
    </w:p>
    <w:p w14:paraId="2BC92614" w14:textId="0ECD943C" w:rsidR="00C34606" w:rsidRPr="003159B3" w:rsidRDefault="00C34606" w:rsidP="001F12A2">
      <w:pPr>
        <w:pStyle w:val="PargrafodaLista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</w:t>
      </w:r>
      <w:r w:rsidRPr="008E07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órgão implementador e supervisor do SINAQES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é responsável pela divulgação do</w:t>
      </w:r>
      <w:r w:rsidR="00C542D3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Pr="00312A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542D3">
        <w:rPr>
          <w:rFonts w:ascii="Times New Roman" w:hAnsi="Times New Roman" w:cs="Times New Roman"/>
          <w:b/>
          <w:color w:val="FF0000"/>
          <w:sz w:val="24"/>
          <w:szCs w:val="24"/>
        </w:rPr>
        <w:t>procedimentos e ferramentas de avaliação e acreditação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 promovendo o seu conhecimento pelos</w:t>
      </w:r>
      <w:r w:rsidRPr="00312A7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intervenientes do SINAQES</w:t>
      </w:r>
      <w:r w:rsidR="00C542D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 por todos os interessados pelo ensino superior</w:t>
      </w:r>
      <w:r w:rsidRPr="00312A74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4D98CF63" w14:textId="77777777" w:rsidR="001B3349" w:rsidRDefault="001B3349" w:rsidP="001B3349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1CEDD5" w14:textId="77777777" w:rsidR="00734DB9" w:rsidRDefault="00734DB9" w:rsidP="001B3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64E59" w14:textId="77777777" w:rsidR="00734DB9" w:rsidRDefault="00734DB9" w:rsidP="001B3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8E220" w14:textId="2EAA0388" w:rsidR="001B3349" w:rsidRPr="00B052F4" w:rsidRDefault="001B3349" w:rsidP="001B3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2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CAPÍTULO 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14:paraId="3EE7EBAC" w14:textId="77777777" w:rsidR="001B3349" w:rsidRDefault="001B3349" w:rsidP="001B3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2F4">
        <w:rPr>
          <w:rFonts w:ascii="Times New Roman" w:hAnsi="Times New Roman" w:cs="Times New Roman"/>
          <w:b/>
          <w:sz w:val="24"/>
          <w:szCs w:val="24"/>
        </w:rPr>
        <w:t>Estrutura de implementação do SINAQES</w:t>
      </w:r>
    </w:p>
    <w:p w14:paraId="6248FDAC" w14:textId="77777777" w:rsidR="001B3349" w:rsidRPr="00B052F4" w:rsidRDefault="001B3349" w:rsidP="001B33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8A7AC" w14:textId="14266C7F" w:rsidR="001B3349" w:rsidRPr="00436889" w:rsidRDefault="001B3349" w:rsidP="001B33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889">
        <w:rPr>
          <w:rFonts w:ascii="Times New Roman" w:hAnsi="Times New Roman" w:cs="Times New Roman"/>
          <w:sz w:val="24"/>
          <w:szCs w:val="24"/>
        </w:rPr>
        <w:t xml:space="preserve">ARTIGO </w:t>
      </w:r>
      <w:r w:rsidR="00F51646">
        <w:rPr>
          <w:rFonts w:ascii="Times New Roman" w:hAnsi="Times New Roman" w:cs="Times New Roman"/>
          <w:sz w:val="24"/>
          <w:szCs w:val="24"/>
        </w:rPr>
        <w:t>5</w:t>
      </w:r>
      <w:r w:rsidR="00FC4F65">
        <w:rPr>
          <w:rFonts w:ascii="Times New Roman" w:hAnsi="Times New Roman" w:cs="Times New Roman"/>
          <w:sz w:val="24"/>
          <w:szCs w:val="24"/>
        </w:rPr>
        <w:t>6</w:t>
      </w:r>
    </w:p>
    <w:p w14:paraId="09853273" w14:textId="77777777" w:rsidR="001B3349" w:rsidRPr="00436889" w:rsidRDefault="001B3349" w:rsidP="001B33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889">
        <w:rPr>
          <w:rFonts w:ascii="Times New Roman" w:hAnsi="Times New Roman" w:cs="Times New Roman"/>
          <w:sz w:val="24"/>
          <w:szCs w:val="24"/>
        </w:rPr>
        <w:t>(Órgão Implementador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6889">
        <w:rPr>
          <w:rFonts w:ascii="Times New Roman" w:hAnsi="Times New Roman" w:cs="Times New Roman"/>
          <w:b/>
          <w:color w:val="FF0000"/>
          <w:sz w:val="24"/>
          <w:szCs w:val="24"/>
        </w:rPr>
        <w:t>e supervisor</w:t>
      </w:r>
      <w:r w:rsidRPr="0043688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SINAQES</w:t>
      </w:r>
      <w:r w:rsidRPr="00436889">
        <w:rPr>
          <w:rFonts w:ascii="Times New Roman" w:hAnsi="Times New Roman" w:cs="Times New Roman"/>
          <w:sz w:val="24"/>
          <w:szCs w:val="24"/>
        </w:rPr>
        <w:t>)</w:t>
      </w:r>
    </w:p>
    <w:p w14:paraId="55ED2BC2" w14:textId="77777777" w:rsidR="001B3349" w:rsidRPr="00157B43" w:rsidRDefault="001B3349" w:rsidP="001F12A2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57B43">
        <w:rPr>
          <w:rFonts w:ascii="Times New Roman" w:hAnsi="Times New Roman" w:cs="Times New Roman"/>
          <w:b/>
          <w:color w:val="FF0000"/>
          <w:sz w:val="24"/>
          <w:szCs w:val="24"/>
        </w:rPr>
        <w:t>O órgão implementador e supervisor do SINAQES é o Conselho Nacional de Avaliação de Qualidade do Ensino Superior, abreviadamente designado por CNAQ.</w:t>
      </w:r>
    </w:p>
    <w:p w14:paraId="06B4A458" w14:textId="77777777" w:rsidR="001B3349" w:rsidRPr="00B052F4" w:rsidRDefault="001B3349" w:rsidP="001F12A2">
      <w:pPr>
        <w:pStyle w:val="PargrafodaLista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2F4">
        <w:rPr>
          <w:rFonts w:ascii="Times New Roman" w:hAnsi="Times New Roman" w:cs="Times New Roman"/>
          <w:sz w:val="24"/>
          <w:szCs w:val="24"/>
        </w:rPr>
        <w:t>O CNAQ rege-se pelos Estatutos aprovados em diploma específico.</w:t>
      </w:r>
    </w:p>
    <w:p w14:paraId="5B1188E7" w14:textId="77777777" w:rsidR="001B3349" w:rsidRPr="008A0F0D" w:rsidRDefault="001B3349" w:rsidP="001B3349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BDE3F4" w14:textId="211D0627" w:rsidR="001B3349" w:rsidRPr="00436889" w:rsidRDefault="001B3349" w:rsidP="001B33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889">
        <w:rPr>
          <w:rFonts w:ascii="Times New Roman" w:hAnsi="Times New Roman" w:cs="Times New Roman"/>
          <w:sz w:val="24"/>
          <w:szCs w:val="24"/>
        </w:rPr>
        <w:t xml:space="preserve">ARTIGO </w:t>
      </w:r>
      <w:r w:rsidR="00F51646">
        <w:rPr>
          <w:rFonts w:ascii="Times New Roman" w:hAnsi="Times New Roman" w:cs="Times New Roman"/>
          <w:sz w:val="24"/>
          <w:szCs w:val="24"/>
        </w:rPr>
        <w:t>5</w:t>
      </w:r>
      <w:r w:rsidR="00FC4F65">
        <w:rPr>
          <w:rFonts w:ascii="Times New Roman" w:hAnsi="Times New Roman" w:cs="Times New Roman"/>
          <w:sz w:val="24"/>
          <w:szCs w:val="24"/>
        </w:rPr>
        <w:t>7</w:t>
      </w:r>
    </w:p>
    <w:p w14:paraId="71DEDFE7" w14:textId="3E9DDF76" w:rsidR="001B3349" w:rsidRPr="00F83E92" w:rsidRDefault="001B3349" w:rsidP="001B33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sz w:val="24"/>
          <w:szCs w:val="24"/>
        </w:rPr>
        <w:t>(Intervenientes</w:t>
      </w:r>
      <w:r w:rsidR="00113642">
        <w:rPr>
          <w:rFonts w:ascii="Times New Roman" w:hAnsi="Times New Roman" w:cs="Times New Roman"/>
          <w:sz w:val="24"/>
          <w:szCs w:val="24"/>
        </w:rPr>
        <w:t xml:space="preserve"> do SINAQES</w:t>
      </w:r>
      <w:r w:rsidRPr="00F83E92">
        <w:rPr>
          <w:rFonts w:ascii="Times New Roman" w:hAnsi="Times New Roman" w:cs="Times New Roman"/>
          <w:sz w:val="24"/>
          <w:szCs w:val="24"/>
        </w:rPr>
        <w:t>)</w:t>
      </w:r>
    </w:p>
    <w:p w14:paraId="0E40A013" w14:textId="441C9D6F" w:rsidR="001B3349" w:rsidRPr="004F1493" w:rsidRDefault="001B3349" w:rsidP="004F1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493">
        <w:rPr>
          <w:rFonts w:ascii="Times New Roman" w:hAnsi="Times New Roman" w:cs="Times New Roman"/>
          <w:sz w:val="24"/>
          <w:szCs w:val="24"/>
        </w:rPr>
        <w:t>São intervenientes do SINAQES as instituições e entidades que directamente intervêm o</w:t>
      </w:r>
      <w:r w:rsidR="001B0385">
        <w:rPr>
          <w:rFonts w:ascii="Times New Roman" w:hAnsi="Times New Roman" w:cs="Times New Roman"/>
          <w:sz w:val="24"/>
          <w:szCs w:val="24"/>
        </w:rPr>
        <w:t>u</w:t>
      </w:r>
      <w:r w:rsidRPr="004F1493">
        <w:rPr>
          <w:rFonts w:ascii="Times New Roman" w:hAnsi="Times New Roman" w:cs="Times New Roman"/>
          <w:sz w:val="24"/>
          <w:szCs w:val="24"/>
        </w:rPr>
        <w:t xml:space="preserve"> são visadas pelo subsistema do ensino superior, nomeadamente:</w:t>
      </w:r>
    </w:p>
    <w:p w14:paraId="6049B5D1" w14:textId="6D50B94D" w:rsidR="001B3349" w:rsidRDefault="001B3349" w:rsidP="001F12A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t>O Conselho Nacional do Ensino Superior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CE1BBCE" w14:textId="67932497" w:rsidR="000C0074" w:rsidRPr="003159B3" w:rsidRDefault="000C0074" w:rsidP="001F12A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Ministro que superentende a área do ensino superior;  </w:t>
      </w:r>
    </w:p>
    <w:p w14:paraId="06D1069E" w14:textId="77777777" w:rsidR="001B3349" w:rsidRDefault="001B3349" w:rsidP="001F12A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t>As instituições de ensino superior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BF7A043" w14:textId="77777777" w:rsidR="001B3349" w:rsidRDefault="001B3349" w:rsidP="001F12A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t>Os Empregadores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5CBDB0C" w14:textId="77777777" w:rsidR="001B3349" w:rsidRDefault="001B3349" w:rsidP="001F12A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t>A Sociedade Civil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9F1161" w14:textId="77777777" w:rsidR="001B3349" w:rsidRDefault="001B3349" w:rsidP="001F12A2">
      <w:pPr>
        <w:pStyle w:val="PargrafodaLista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93E">
        <w:rPr>
          <w:rFonts w:ascii="Times New Roman" w:hAnsi="Times New Roman" w:cs="Times New Roman"/>
          <w:sz w:val="24"/>
          <w:szCs w:val="24"/>
        </w:rPr>
        <w:t>As Ordens e organizações sócio-profissionais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645CAD" w14:textId="77777777" w:rsidR="001B3349" w:rsidRDefault="001B3349" w:rsidP="001B3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41FF4" w14:textId="7181BA9D" w:rsidR="001B3349" w:rsidRPr="00392984" w:rsidRDefault="001B3349" w:rsidP="001B33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984">
        <w:rPr>
          <w:rFonts w:ascii="Times New Roman" w:hAnsi="Times New Roman" w:cs="Times New Roman"/>
          <w:sz w:val="24"/>
          <w:szCs w:val="24"/>
        </w:rPr>
        <w:t xml:space="preserve">ARTIGO </w:t>
      </w:r>
      <w:r w:rsidR="00F51646">
        <w:rPr>
          <w:rFonts w:ascii="Times New Roman" w:hAnsi="Times New Roman" w:cs="Times New Roman"/>
          <w:sz w:val="24"/>
          <w:szCs w:val="24"/>
        </w:rPr>
        <w:t>5</w:t>
      </w:r>
      <w:r w:rsidR="00FC4F65">
        <w:rPr>
          <w:rFonts w:ascii="Times New Roman" w:hAnsi="Times New Roman" w:cs="Times New Roman"/>
          <w:sz w:val="24"/>
          <w:szCs w:val="24"/>
        </w:rPr>
        <w:t>8</w:t>
      </w:r>
    </w:p>
    <w:p w14:paraId="608ABBF0" w14:textId="77777777" w:rsidR="001B3349" w:rsidRDefault="001B3349" w:rsidP="001B33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6093E">
        <w:rPr>
          <w:rFonts w:ascii="Times New Roman" w:hAnsi="Times New Roman" w:cs="Times New Roman"/>
          <w:sz w:val="24"/>
          <w:szCs w:val="24"/>
        </w:rPr>
        <w:t>Conselho Nacional do Ensino Superior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558E065" w14:textId="12EF9584" w:rsidR="001B3349" w:rsidRDefault="001B3349" w:rsidP="001B3349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436889">
        <w:rPr>
          <w:rFonts w:ascii="Times New Roman" w:hAnsi="Times New Roman" w:cs="Times New Roman"/>
          <w:sz w:val="24"/>
          <w:szCs w:val="24"/>
        </w:rPr>
        <w:t>a sua qualidade de órgão consultivo do Conselho de Ministros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6889">
        <w:rPr>
          <w:rFonts w:ascii="Times New Roman" w:hAnsi="Times New Roman" w:cs="Times New Roman"/>
          <w:b/>
          <w:color w:val="FF0000"/>
          <w:sz w:val="24"/>
          <w:szCs w:val="24"/>
        </w:rPr>
        <w:t>o Conselho Nacional do Ensino Superior participa do SINAQES tomando em consideração as normas, mecanismos e procedimentos de garantia de qualidade no exercício da sua função de articulação e planificação integrada do ensino superior.</w:t>
      </w:r>
    </w:p>
    <w:p w14:paraId="0C47A892" w14:textId="341AA4AF" w:rsidR="000C0074" w:rsidRDefault="000C0074" w:rsidP="001B3349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6B8F0730" w14:textId="4000ED97" w:rsidR="001A1759" w:rsidRDefault="001A1759" w:rsidP="001A17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ARTIGO</w:t>
      </w:r>
      <w:r w:rsidR="00FC4F65">
        <w:rPr>
          <w:rFonts w:ascii="Times New Roman" w:hAnsi="Times New Roman" w:cs="Times New Roman"/>
          <w:sz w:val="24"/>
          <w:szCs w:val="24"/>
        </w:rPr>
        <w:t xml:space="preserve"> 59</w:t>
      </w:r>
    </w:p>
    <w:p w14:paraId="7D2C9786" w14:textId="06221B1A" w:rsidR="000C0074" w:rsidRPr="003159B3" w:rsidRDefault="001A1759" w:rsidP="001A1759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073ABE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Ministro que superentende a área do ensino superior</w:t>
      </w: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4F01460C" w14:textId="31DDAECC" w:rsidR="001A1759" w:rsidRPr="003159B3" w:rsidRDefault="001A1759" w:rsidP="003159B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O Ministro que superentende a área do ensino superior toma em consideração a necessidade da consolidação do SINAQES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08DBED05" w14:textId="77777777" w:rsidR="001A1759" w:rsidRDefault="001A1759" w:rsidP="001F12A2">
      <w:pPr>
        <w:pStyle w:val="PargrafodaLista"/>
        <w:numPr>
          <w:ilvl w:val="1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a planificação, coordenação e gestão das actividades no âmbito do ensino superior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14:paraId="65765E41" w14:textId="3A2AAB48" w:rsidR="001A1759" w:rsidRPr="003159B3" w:rsidRDefault="001A1759" w:rsidP="001F12A2">
      <w:pPr>
        <w:pStyle w:val="PargrafodaLista"/>
        <w:numPr>
          <w:ilvl w:val="1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Na proposição de políticas, estratégias, programas e planos de desenvolvimento do ensino superior.</w:t>
      </w: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7DA56658" w14:textId="77777777" w:rsidR="001B3349" w:rsidRDefault="001B3349" w:rsidP="001B3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42E23" w14:textId="18E11EEF" w:rsidR="001B3349" w:rsidRPr="00392984" w:rsidRDefault="001B3349" w:rsidP="001B33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984">
        <w:rPr>
          <w:rFonts w:ascii="Times New Roman" w:hAnsi="Times New Roman" w:cs="Times New Roman"/>
          <w:sz w:val="24"/>
          <w:szCs w:val="24"/>
        </w:rPr>
        <w:t xml:space="preserve">ARTIGO </w:t>
      </w:r>
      <w:r w:rsidR="00FC4F65">
        <w:rPr>
          <w:rFonts w:ascii="Times New Roman" w:hAnsi="Times New Roman" w:cs="Times New Roman"/>
          <w:sz w:val="24"/>
          <w:szCs w:val="24"/>
        </w:rPr>
        <w:t>60</w:t>
      </w:r>
    </w:p>
    <w:p w14:paraId="317ACB68" w14:textId="294C6610" w:rsidR="001B3349" w:rsidRPr="00436889" w:rsidRDefault="001B3349" w:rsidP="001B33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</w:t>
      </w:r>
      <w:r w:rsidRPr="00D6093E">
        <w:rPr>
          <w:rFonts w:ascii="Times New Roman" w:hAnsi="Times New Roman" w:cs="Times New Roman"/>
          <w:sz w:val="24"/>
          <w:szCs w:val="24"/>
        </w:rPr>
        <w:t>nstituições de ensino superior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EDA34B0" w14:textId="77777777" w:rsidR="001B3349" w:rsidRPr="00436889" w:rsidRDefault="001B3349" w:rsidP="001B3349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36889">
        <w:rPr>
          <w:rFonts w:ascii="Times New Roman" w:hAnsi="Times New Roman" w:cs="Times New Roman"/>
          <w:b/>
          <w:color w:val="FF0000"/>
          <w:sz w:val="24"/>
          <w:szCs w:val="24"/>
        </w:rPr>
        <w:t>Como actores fundamentais do SINAQES, as instituições de ensino superior:</w:t>
      </w:r>
    </w:p>
    <w:p w14:paraId="242430F6" w14:textId="0F6C8115" w:rsidR="001B3349" w:rsidRPr="00CB45D0" w:rsidRDefault="001B3349" w:rsidP="001F12A2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>Garantem</w:t>
      </w:r>
      <w:r w:rsidRPr="00CB45D0">
        <w:rPr>
          <w:rFonts w:ascii="Times New Roman" w:hAnsi="Times New Roman" w:cs="Times New Roman"/>
          <w:sz w:val="24"/>
          <w:szCs w:val="24"/>
        </w:rPr>
        <w:t xml:space="preserve"> a participação no SINAQES de todos os seus “sub-actores”, nomeadamente, gestores, estudantes, corpo docente, investigadores</w:t>
      </w:r>
      <w:r w:rsidR="00180F77">
        <w:rPr>
          <w:rFonts w:ascii="Times New Roman" w:hAnsi="Times New Roman" w:cs="Times New Roman"/>
          <w:sz w:val="24"/>
          <w:szCs w:val="24"/>
        </w:rPr>
        <w:t>,</w:t>
      </w:r>
      <w:r w:rsidRPr="00CB45D0">
        <w:rPr>
          <w:rFonts w:ascii="Times New Roman" w:hAnsi="Times New Roman" w:cs="Times New Roman"/>
          <w:sz w:val="24"/>
          <w:szCs w:val="24"/>
        </w:rPr>
        <w:t xml:space="preserve"> corpo técnico-administrativo</w:t>
      </w:r>
      <w:r w:rsidR="00180F77">
        <w:rPr>
          <w:rFonts w:ascii="Times New Roman" w:hAnsi="Times New Roman" w:cs="Times New Roman"/>
          <w:sz w:val="24"/>
          <w:szCs w:val="24"/>
        </w:rPr>
        <w:t xml:space="preserve"> </w:t>
      </w:r>
      <w:r w:rsidR="00180F77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e outros parceiros que colaboram ou têm interesses n</w:t>
      </w:r>
      <w:r w:rsidR="00946AAA">
        <w:rPr>
          <w:rFonts w:ascii="Times New Roman" w:hAnsi="Times New Roman" w:cs="Times New Roman"/>
          <w:b/>
          <w:color w:val="FF0000"/>
          <w:sz w:val="24"/>
          <w:szCs w:val="24"/>
        </w:rPr>
        <w:t>os serviços prestados pela</w:t>
      </w:r>
      <w:r w:rsidR="00180F77"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instituição</w:t>
      </w:r>
      <w:r w:rsidR="00377F6A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14:paraId="1B770BDC" w14:textId="358FE88C" w:rsidR="001B3349" w:rsidRPr="00CB45D0" w:rsidRDefault="001B3349" w:rsidP="001F12A2">
      <w:pPr>
        <w:pStyle w:val="PargrafodaLista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>Criam e operacionalizam mecanismos internos apropriados para a garantia</w:t>
      </w:r>
      <w:r w:rsidRPr="00CB45D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B45D0">
        <w:rPr>
          <w:rFonts w:ascii="Times New Roman" w:hAnsi="Times New Roman" w:cs="Times New Roman"/>
          <w:sz w:val="24"/>
          <w:szCs w:val="24"/>
        </w:rPr>
        <w:t xml:space="preserve">da qualidade dos serviços prestados ao público, </w:t>
      </w:r>
      <w:r w:rsidR="00180F77">
        <w:rPr>
          <w:rFonts w:ascii="Times New Roman" w:hAnsi="Times New Roman" w:cs="Times New Roman"/>
          <w:b/>
          <w:color w:val="FF0000"/>
          <w:sz w:val="24"/>
          <w:szCs w:val="24"/>
        </w:rPr>
        <w:t>tomando c</w:t>
      </w: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>om</w:t>
      </w:r>
      <w:r w:rsidR="00180F77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base as normas e procedimentos do SINAQES</w:t>
      </w:r>
      <w:r w:rsidR="00377F6A" w:rsidRPr="00CB45D0">
        <w:rPr>
          <w:rFonts w:ascii="Times New Roman" w:hAnsi="Times New Roman" w:cs="Times New Roman"/>
          <w:sz w:val="24"/>
          <w:szCs w:val="24"/>
        </w:rPr>
        <w:t>;</w:t>
      </w:r>
    </w:p>
    <w:p w14:paraId="410EBD21" w14:textId="5FD8A305" w:rsidR="001B3349" w:rsidRPr="00CB45D0" w:rsidRDefault="001B3349" w:rsidP="001F12A2">
      <w:pPr>
        <w:pStyle w:val="PargrafodaLista"/>
        <w:numPr>
          <w:ilvl w:val="0"/>
          <w:numId w:val="3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B45D0">
        <w:rPr>
          <w:rFonts w:ascii="Times New Roman" w:hAnsi="Times New Roman" w:cs="Times New Roman"/>
          <w:sz w:val="24"/>
          <w:szCs w:val="24"/>
        </w:rPr>
        <w:t>Colaboram com as equipas de avaliação externa</w:t>
      </w:r>
      <w:r w:rsidR="00377F6A" w:rsidRPr="00CB45D0">
        <w:rPr>
          <w:rFonts w:ascii="Times New Roman" w:hAnsi="Times New Roman" w:cs="Times New Roman"/>
          <w:sz w:val="24"/>
          <w:szCs w:val="24"/>
        </w:rPr>
        <w:t>;</w:t>
      </w:r>
    </w:p>
    <w:p w14:paraId="6D7A7C65" w14:textId="77777777" w:rsidR="001B3349" w:rsidRPr="00CB45D0" w:rsidRDefault="001B3349" w:rsidP="001F12A2">
      <w:pPr>
        <w:pStyle w:val="PargrafodaLista"/>
        <w:numPr>
          <w:ilvl w:val="0"/>
          <w:numId w:val="33"/>
        </w:numPr>
        <w:spacing w:line="360" w:lineRule="auto"/>
        <w:ind w:left="714"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>Colaboram com o órgão implementador e supervisor do SINAQES na identificação de especialistas com perfil adequado para integrarem as equipas de avaliação externa, nos termos do Regulamento de Avaliação e Acreditação.</w:t>
      </w:r>
    </w:p>
    <w:p w14:paraId="0F030DA1" w14:textId="77777777" w:rsidR="001B3349" w:rsidRDefault="001B3349" w:rsidP="001B3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E925D" w14:textId="50A0B654" w:rsidR="001B3349" w:rsidRPr="00392984" w:rsidRDefault="001B3349" w:rsidP="001B33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984">
        <w:rPr>
          <w:rFonts w:ascii="Times New Roman" w:hAnsi="Times New Roman" w:cs="Times New Roman"/>
          <w:sz w:val="24"/>
          <w:szCs w:val="24"/>
        </w:rPr>
        <w:t xml:space="preserve">ARTIGO </w:t>
      </w:r>
      <w:r w:rsidR="00FC4F65">
        <w:rPr>
          <w:rFonts w:ascii="Times New Roman" w:hAnsi="Times New Roman" w:cs="Times New Roman"/>
          <w:sz w:val="24"/>
          <w:szCs w:val="24"/>
        </w:rPr>
        <w:t>61</w:t>
      </w:r>
    </w:p>
    <w:p w14:paraId="2CB1A818" w14:textId="77777777" w:rsidR="001B3349" w:rsidRDefault="001B3349" w:rsidP="001B33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92984">
        <w:rPr>
          <w:rFonts w:ascii="Times New Roman" w:hAnsi="Times New Roman" w:cs="Times New Roman"/>
          <w:sz w:val="24"/>
          <w:szCs w:val="24"/>
        </w:rPr>
        <w:t>Empregadores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399D8DC" w14:textId="6CD905C5" w:rsidR="00572286" w:rsidRPr="003159B3" w:rsidRDefault="001B3349" w:rsidP="003159B3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37" w:name="_Hlk530796402"/>
      <w:r w:rsidRPr="003159B3">
        <w:rPr>
          <w:rFonts w:ascii="Times New Roman" w:hAnsi="Times New Roman" w:cs="Times New Roman"/>
          <w:sz w:val="24"/>
          <w:szCs w:val="24"/>
        </w:rPr>
        <w:t xml:space="preserve">Como actores interessados na qualidade </w:t>
      </w:r>
      <w:bookmarkEnd w:id="37"/>
      <w:r w:rsidRPr="003159B3">
        <w:rPr>
          <w:rFonts w:ascii="Times New Roman" w:hAnsi="Times New Roman" w:cs="Times New Roman"/>
          <w:sz w:val="24"/>
          <w:szCs w:val="24"/>
        </w:rPr>
        <w:t>dos graduados, os empregadores</w:t>
      </w:r>
      <w:r w:rsidR="00BA611A" w:rsidRPr="003159B3">
        <w:rPr>
          <w:rFonts w:ascii="Times New Roman" w:hAnsi="Times New Roman" w:cs="Times New Roman"/>
          <w:sz w:val="24"/>
          <w:szCs w:val="24"/>
        </w:rPr>
        <w:t xml:space="preserve"> p</w:t>
      </w:r>
      <w:r w:rsidR="00572286"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articipam dos processos de garantia de qualidade, </w:t>
      </w:r>
      <w:bookmarkStart w:id="38" w:name="_Hlk530797007"/>
      <w:r w:rsidR="00572286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como parceiros das instituições de ensino superior e do órgão implementador e supervisor do SINAQES</w:t>
      </w:r>
      <w:bookmarkEnd w:id="38"/>
      <w:r w:rsidR="00BA611A">
        <w:rPr>
          <w:rFonts w:ascii="Times New Roman" w:hAnsi="Times New Roman" w:cs="Times New Roman"/>
          <w:b/>
          <w:color w:val="FF0000"/>
          <w:sz w:val="24"/>
          <w:szCs w:val="24"/>
        </w:rPr>
        <w:t>, e:</w:t>
      </w:r>
    </w:p>
    <w:p w14:paraId="75429A06" w14:textId="14F2EC62" w:rsidR="001B3349" w:rsidRPr="00CB45D0" w:rsidRDefault="001B3349" w:rsidP="001F12A2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>Fornecem informação sobre as suas expectativas e percepções sobre a qualidade do ensino superior e sobre as necessidades de melhoria</w:t>
      </w:r>
      <w:r w:rsidR="00377F6A" w:rsidRPr="00CB45D0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14:paraId="171BD038" w14:textId="63A37453" w:rsidR="001B3349" w:rsidRPr="00CB45D0" w:rsidRDefault="001B3349" w:rsidP="001F12A2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45D0">
        <w:rPr>
          <w:rFonts w:ascii="Times New Roman" w:hAnsi="Times New Roman" w:cs="Times New Roman"/>
          <w:sz w:val="24"/>
          <w:szCs w:val="24"/>
        </w:rPr>
        <w:t>Fornecem informações relevantes sobre o desempenho dos graduados do ensino superior nas actividades da empresa e/ou serviços</w:t>
      </w:r>
      <w:r w:rsidR="00377F6A" w:rsidRPr="00CB45D0">
        <w:rPr>
          <w:rFonts w:ascii="Times New Roman" w:hAnsi="Times New Roman" w:cs="Times New Roman"/>
          <w:sz w:val="24"/>
          <w:szCs w:val="24"/>
        </w:rPr>
        <w:t>;</w:t>
      </w:r>
    </w:p>
    <w:p w14:paraId="210FA786" w14:textId="2C681384" w:rsidR="001B3349" w:rsidRPr="00CB45D0" w:rsidRDefault="001B3349" w:rsidP="001F12A2">
      <w:pPr>
        <w:pStyle w:val="PargrafodaLista"/>
        <w:numPr>
          <w:ilvl w:val="0"/>
          <w:numId w:val="32"/>
        </w:numPr>
        <w:spacing w:line="360" w:lineRule="auto"/>
        <w:ind w:left="714" w:hanging="357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39" w:name="_Hlk4382426"/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>Colaboram com o órgão implementador e supervisor do SINAQES na identificação de especialistas com perfil adequado para integrarem as equipas de avaliação externa, nos termos do Regulamento de Avaliação e Acreditação.</w:t>
      </w:r>
    </w:p>
    <w:bookmarkEnd w:id="39"/>
    <w:p w14:paraId="709A757A" w14:textId="77777777" w:rsidR="001B3349" w:rsidRDefault="001B3349" w:rsidP="001B3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9B331" w14:textId="407F9B18" w:rsidR="001B3349" w:rsidRPr="00392984" w:rsidRDefault="001B3349" w:rsidP="001B33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984">
        <w:rPr>
          <w:rFonts w:ascii="Times New Roman" w:hAnsi="Times New Roman" w:cs="Times New Roman"/>
          <w:sz w:val="24"/>
          <w:szCs w:val="24"/>
        </w:rPr>
        <w:t xml:space="preserve">ARTIGO </w:t>
      </w:r>
      <w:r w:rsidR="00FC4F65">
        <w:rPr>
          <w:rFonts w:ascii="Times New Roman" w:hAnsi="Times New Roman" w:cs="Times New Roman"/>
          <w:sz w:val="24"/>
          <w:szCs w:val="24"/>
        </w:rPr>
        <w:t>62</w:t>
      </w:r>
    </w:p>
    <w:p w14:paraId="537C51F7" w14:textId="77777777" w:rsidR="001B3349" w:rsidRPr="00A469EC" w:rsidRDefault="001B3349" w:rsidP="001B33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6093E">
        <w:rPr>
          <w:rFonts w:ascii="Times New Roman" w:hAnsi="Times New Roman" w:cs="Times New Roman"/>
          <w:sz w:val="24"/>
          <w:szCs w:val="24"/>
        </w:rPr>
        <w:t>Sociedade Civil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632C391" w14:textId="3F21E594" w:rsidR="00432CD8" w:rsidRDefault="00572286" w:rsidP="00432C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Como actor interessado na qualidade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 relevância dos serviços de ensino, pesquisa e extensão prestados, a</w:t>
      </w:r>
      <w:r w:rsidR="001B3349" w:rsidRPr="003159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3349" w:rsidRPr="00A469EC">
        <w:rPr>
          <w:rFonts w:ascii="Times New Roman" w:hAnsi="Times New Roman" w:cs="Times New Roman"/>
          <w:sz w:val="24"/>
          <w:szCs w:val="24"/>
        </w:rPr>
        <w:t xml:space="preserve">Sociedade Civil participa no </w:t>
      </w:r>
      <w:r>
        <w:rPr>
          <w:rFonts w:ascii="Times New Roman" w:hAnsi="Times New Roman" w:cs="Times New Roman"/>
          <w:sz w:val="24"/>
          <w:szCs w:val="24"/>
        </w:rPr>
        <w:t xml:space="preserve">SINAQES </w:t>
      </w:r>
      <w:r w:rsidR="00432CD8" w:rsidRPr="00F25D4B">
        <w:rPr>
          <w:rFonts w:ascii="Times New Roman" w:hAnsi="Times New Roman" w:cs="Times New Roman"/>
          <w:b/>
          <w:color w:val="FF0000"/>
          <w:sz w:val="24"/>
          <w:szCs w:val="24"/>
        </w:rPr>
        <w:t>como parceiro das instituições de ensino superior e do órgão implementador e supervisor do SINAQES</w:t>
      </w:r>
      <w:r w:rsidR="00432C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</w:t>
      </w:r>
      <w:r w:rsidR="001B3349" w:rsidRPr="003159B3">
        <w:rPr>
          <w:rFonts w:ascii="Times New Roman" w:hAnsi="Times New Roman" w:cs="Times New Roman"/>
          <w:sz w:val="24"/>
          <w:szCs w:val="24"/>
        </w:rPr>
        <w:t>or meio d</w:t>
      </w:r>
      <w:r w:rsidR="00432CD8">
        <w:rPr>
          <w:rFonts w:ascii="Times New Roman" w:hAnsi="Times New Roman" w:cs="Times New Roman"/>
          <w:sz w:val="24"/>
          <w:szCs w:val="24"/>
        </w:rPr>
        <w:t>e:</w:t>
      </w:r>
    </w:p>
    <w:p w14:paraId="6361519C" w14:textId="1C44E79B" w:rsidR="001B3349" w:rsidRDefault="00432CD8" w:rsidP="001F12A2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</w:t>
      </w:r>
      <w:r w:rsidR="001B3349" w:rsidRPr="003159B3">
        <w:rPr>
          <w:rFonts w:ascii="Times New Roman" w:hAnsi="Times New Roman" w:cs="Times New Roman"/>
          <w:sz w:val="24"/>
          <w:szCs w:val="24"/>
        </w:rPr>
        <w:t xml:space="preserve">iálogo e partilha de informações relevantes sobre o funcionamento do ensino superior e as </w:t>
      </w:r>
      <w:r w:rsidR="001B3349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suas percepções sobre as necessidades de melhoria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0C7FD11" w14:textId="77777777" w:rsidR="00FF29EF" w:rsidRDefault="00332D09" w:rsidP="001F12A2">
      <w:pPr>
        <w:pStyle w:val="PargrafodaLista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40" w:name="_Hlk4382595"/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Colaboração na implementação dos mecanismos internos e externos de avaliação e garantia da qualidade do ensino superior</w:t>
      </w:r>
      <w:r w:rsidR="00FF29EF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bookmarkEnd w:id="40"/>
    <w:p w14:paraId="52609877" w14:textId="4665D95C" w:rsidR="00432CD8" w:rsidRPr="003159B3" w:rsidRDefault="00FF29EF" w:rsidP="001F12A2">
      <w:pPr>
        <w:pStyle w:val="PargrafodaLista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>Colabora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ção</w:t>
      </w: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com o órgão implementador e supervisor do SINAQES na identificação de especialistas com perfil adequado para integrarem as equipas de avaliação externa, nos termos do Regulamento de Avaliação e Acreditação</w:t>
      </w:r>
      <w:r w:rsidR="00332D09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2784C88E" w14:textId="77777777" w:rsidR="001B3349" w:rsidRDefault="001B3349" w:rsidP="001B33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EC53B" w14:textId="7A6DB4BE" w:rsidR="001B3349" w:rsidRPr="00392984" w:rsidRDefault="001B3349" w:rsidP="001B33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984">
        <w:rPr>
          <w:rFonts w:ascii="Times New Roman" w:hAnsi="Times New Roman" w:cs="Times New Roman"/>
          <w:sz w:val="24"/>
          <w:szCs w:val="24"/>
        </w:rPr>
        <w:t xml:space="preserve">ARTIGO </w:t>
      </w:r>
      <w:r w:rsidR="00F51646">
        <w:rPr>
          <w:rFonts w:ascii="Times New Roman" w:hAnsi="Times New Roman" w:cs="Times New Roman"/>
          <w:sz w:val="24"/>
          <w:szCs w:val="24"/>
        </w:rPr>
        <w:t>6</w:t>
      </w:r>
      <w:r w:rsidR="00FC4F65">
        <w:rPr>
          <w:rFonts w:ascii="Times New Roman" w:hAnsi="Times New Roman" w:cs="Times New Roman"/>
          <w:sz w:val="24"/>
          <w:szCs w:val="24"/>
        </w:rPr>
        <w:t>3</w:t>
      </w:r>
    </w:p>
    <w:p w14:paraId="4DB13383" w14:textId="77777777" w:rsidR="001B3349" w:rsidRPr="00A469EC" w:rsidRDefault="001B3349" w:rsidP="001B334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6093E">
        <w:rPr>
          <w:rFonts w:ascii="Times New Roman" w:hAnsi="Times New Roman" w:cs="Times New Roman"/>
          <w:sz w:val="24"/>
          <w:szCs w:val="24"/>
        </w:rPr>
        <w:t xml:space="preserve">Ordens 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6093E">
        <w:rPr>
          <w:rFonts w:ascii="Times New Roman" w:hAnsi="Times New Roman" w:cs="Times New Roman"/>
          <w:sz w:val="24"/>
          <w:szCs w:val="24"/>
        </w:rPr>
        <w:t>rganizações sócio-profissionais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CB6BA94" w14:textId="09905DED" w:rsidR="00946AAA" w:rsidRDefault="001B3349" w:rsidP="001F12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EC">
        <w:rPr>
          <w:rFonts w:ascii="Times New Roman" w:hAnsi="Times New Roman" w:cs="Times New Roman"/>
          <w:sz w:val="24"/>
          <w:szCs w:val="24"/>
        </w:rPr>
        <w:t>As Ordens e organizações sócio-profissionais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9EC">
        <w:rPr>
          <w:rFonts w:ascii="Times New Roman" w:hAnsi="Times New Roman" w:cs="Times New Roman"/>
          <w:b/>
          <w:color w:val="FF0000"/>
          <w:sz w:val="24"/>
          <w:szCs w:val="24"/>
        </w:rPr>
        <w:t>entanto que entidades de autorregulação do exercício da profissão na sua área específica,</w:t>
      </w:r>
      <w:r w:rsidRPr="00A469E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46AAA" w:rsidRPr="001F12A2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  <w:r w:rsidRPr="001F12A2">
        <w:rPr>
          <w:rFonts w:ascii="Times New Roman" w:hAnsi="Times New Roman" w:cs="Times New Roman"/>
          <w:b/>
          <w:color w:val="FF0000"/>
          <w:sz w:val="24"/>
          <w:szCs w:val="24"/>
        </w:rPr>
        <w:t>olaboram</w:t>
      </w:r>
      <w:r w:rsidR="00946AAA" w:rsidRPr="001F12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com as </w:t>
      </w:r>
      <w:r w:rsidR="001805D1" w:rsidRPr="001F12A2">
        <w:rPr>
          <w:rFonts w:ascii="Times New Roman" w:hAnsi="Times New Roman" w:cs="Times New Roman"/>
          <w:b/>
          <w:color w:val="FF0000"/>
          <w:sz w:val="24"/>
          <w:szCs w:val="24"/>
        </w:rPr>
        <w:t>instituições</w:t>
      </w:r>
      <w:r w:rsidR="00946AAA" w:rsidRPr="001F12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ensino superior e com o órgão </w:t>
      </w:r>
      <w:r w:rsidR="001805D1" w:rsidRPr="001F12A2">
        <w:rPr>
          <w:rFonts w:ascii="Times New Roman" w:hAnsi="Times New Roman" w:cs="Times New Roman"/>
          <w:b/>
          <w:color w:val="FF0000"/>
          <w:sz w:val="24"/>
          <w:szCs w:val="24"/>
        </w:rPr>
        <w:t>implementador:</w:t>
      </w:r>
      <w:r w:rsidRPr="001F12A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27F9C760" w14:textId="02700898" w:rsidR="001B3349" w:rsidRPr="003159B3" w:rsidRDefault="001805D1" w:rsidP="001F12A2">
      <w:pPr>
        <w:pStyle w:val="PargrafodaList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1B3349" w:rsidRPr="00A469E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ara a consolidação do SINAQES, fornecendo informação sobre as suas expectativas e percepções sobre a qualidade do ensino superior e </w:t>
      </w:r>
      <w:r w:rsidR="001B33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sobre as </w:t>
      </w:r>
      <w:r w:rsidR="001B3349" w:rsidRPr="00A469EC">
        <w:rPr>
          <w:rFonts w:ascii="Times New Roman" w:hAnsi="Times New Roman" w:cs="Times New Roman"/>
          <w:b/>
          <w:color w:val="FF0000"/>
          <w:sz w:val="24"/>
          <w:szCs w:val="24"/>
        </w:rPr>
        <w:t>necessidades de melhoria</w:t>
      </w:r>
      <w:r w:rsidR="00377F6A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14:paraId="6944739E" w14:textId="1F066B3D" w:rsidR="00FF29EF" w:rsidRDefault="001805D1" w:rsidP="001F12A2">
      <w:pPr>
        <w:pStyle w:val="PargrafodaList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="00FF29EF" w:rsidRPr="00312A74">
        <w:rPr>
          <w:rFonts w:ascii="Times New Roman" w:hAnsi="Times New Roman" w:cs="Times New Roman"/>
          <w:b/>
          <w:color w:val="FF0000"/>
          <w:sz w:val="24"/>
          <w:szCs w:val="24"/>
        </w:rPr>
        <w:t>a implementação dos mecanismos internos e externos de avaliação e garantia da qualidade do ensino superior</w:t>
      </w:r>
      <w:r w:rsidR="00FF29EF">
        <w:rPr>
          <w:rFonts w:ascii="Times New Roman" w:hAnsi="Times New Roman" w:cs="Times New Roman"/>
          <w:b/>
          <w:color w:val="FF0000"/>
          <w:sz w:val="24"/>
          <w:szCs w:val="24"/>
        </w:rPr>
        <w:t>, com enfoque nas</w:t>
      </w:r>
      <w:r w:rsidR="006301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C0074">
        <w:rPr>
          <w:rFonts w:ascii="Times New Roman" w:hAnsi="Times New Roman" w:cs="Times New Roman"/>
          <w:b/>
          <w:color w:val="FF0000"/>
          <w:sz w:val="24"/>
          <w:szCs w:val="24"/>
        </w:rPr>
        <w:t>instituições</w:t>
      </w:r>
      <w:r w:rsidR="006301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 program</w:t>
      </w:r>
      <w:r w:rsidR="000C0074">
        <w:rPr>
          <w:rFonts w:ascii="Times New Roman" w:hAnsi="Times New Roman" w:cs="Times New Roman"/>
          <w:b/>
          <w:color w:val="FF0000"/>
          <w:sz w:val="24"/>
          <w:szCs w:val="24"/>
        </w:rPr>
        <w:t>as relevantes para a sua área profissional</w:t>
      </w:r>
      <w:r w:rsidR="00FF29EF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14:paraId="34627F06" w14:textId="17916485" w:rsidR="001B3349" w:rsidRPr="00A469EC" w:rsidRDefault="001805D1" w:rsidP="001F12A2">
      <w:pPr>
        <w:pStyle w:val="PargrafodaLista"/>
        <w:numPr>
          <w:ilvl w:val="0"/>
          <w:numId w:val="31"/>
        </w:numPr>
        <w:spacing w:line="360" w:lineRule="auto"/>
        <w:ind w:left="714" w:hanging="35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="001B3349" w:rsidRPr="00A469EC">
        <w:rPr>
          <w:rFonts w:ascii="Times New Roman" w:hAnsi="Times New Roman" w:cs="Times New Roman"/>
          <w:b/>
          <w:color w:val="FF0000"/>
          <w:sz w:val="24"/>
          <w:szCs w:val="24"/>
        </w:rPr>
        <w:t>a identificação de especialistas com perfil adequado para integrarem as equipas de avaliação externa, nos termos do Regulamento de Avaliação e Acreditação.</w:t>
      </w:r>
    </w:p>
    <w:p w14:paraId="4DD53A42" w14:textId="4DED8C20" w:rsidR="001B3349" w:rsidRDefault="001B33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58A62" w14:textId="3FCA0561" w:rsidR="00F4440E" w:rsidRPr="004F1493" w:rsidRDefault="00F4440E" w:rsidP="00F444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1493">
        <w:rPr>
          <w:rFonts w:ascii="Times New Roman" w:hAnsi="Times New Roman" w:cs="Times New Roman"/>
          <w:sz w:val="24"/>
          <w:szCs w:val="24"/>
        </w:rPr>
        <w:t>ARTIGO 6</w:t>
      </w:r>
      <w:r w:rsidR="00FC4F65">
        <w:rPr>
          <w:rFonts w:ascii="Times New Roman" w:hAnsi="Times New Roman" w:cs="Times New Roman"/>
          <w:sz w:val="24"/>
          <w:szCs w:val="24"/>
        </w:rPr>
        <w:t>4</w:t>
      </w:r>
    </w:p>
    <w:p w14:paraId="0FDB9C01" w14:textId="29FB8662" w:rsidR="00377F6A" w:rsidRPr="005D16D4" w:rsidRDefault="00F4440E" w:rsidP="00CB45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12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(Relacionamento </w:t>
      </w:r>
      <w:r w:rsidR="00377F6A" w:rsidRPr="001F12A2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  <w:r w:rsidRPr="001F12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</w:t>
      </w:r>
      <w:r w:rsidRPr="005D16D4">
        <w:rPr>
          <w:rFonts w:ascii="Times New Roman" w:hAnsi="Times New Roman" w:cs="Times New Roman"/>
          <w:b/>
          <w:color w:val="FF0000"/>
          <w:sz w:val="24"/>
          <w:szCs w:val="24"/>
        </w:rPr>
        <w:t>órgão implementador e supervisor do SINAQES</w:t>
      </w:r>
    </w:p>
    <w:p w14:paraId="10277B4F" w14:textId="586E05A6" w:rsidR="00F4440E" w:rsidRPr="001F12A2" w:rsidRDefault="00F4440E" w:rsidP="00377F6A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D16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77F6A" w:rsidRPr="005D16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com </w:t>
      </w:r>
      <w:r w:rsidRPr="001F12A2">
        <w:rPr>
          <w:rFonts w:ascii="Times New Roman" w:hAnsi="Times New Roman" w:cs="Times New Roman"/>
          <w:b/>
          <w:color w:val="FF0000"/>
          <w:sz w:val="24"/>
          <w:szCs w:val="24"/>
        </w:rPr>
        <w:t>os intervenientes)</w:t>
      </w:r>
    </w:p>
    <w:p w14:paraId="40998B19" w14:textId="77777777" w:rsidR="00F4440E" w:rsidRPr="004F1493" w:rsidRDefault="00F4440E" w:rsidP="001D203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F1493">
        <w:rPr>
          <w:rFonts w:ascii="Times New Roman" w:hAnsi="Times New Roman" w:cs="Times New Roman"/>
          <w:b/>
          <w:color w:val="FF0000"/>
          <w:sz w:val="24"/>
          <w:szCs w:val="24"/>
        </w:rPr>
        <w:t>Compete ao órgão implementador e supervisor do SINAQES:</w:t>
      </w:r>
    </w:p>
    <w:p w14:paraId="6AE11F36" w14:textId="7EE9DF1E" w:rsidR="00F4440E" w:rsidRPr="00CB45D0" w:rsidRDefault="00F4440E" w:rsidP="001F12A2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>Estabelecer as formas de relacionamento com os intervenientes, garantindo a necessária coordenação e colaboração na implementação e consolidação do SINAQES</w:t>
      </w:r>
      <w:r w:rsidR="00332D09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14:paraId="597739B4" w14:textId="55D8E069" w:rsidR="00F4440E" w:rsidRPr="00CB45D0" w:rsidRDefault="00F4440E" w:rsidP="001F12A2">
      <w:pPr>
        <w:pStyle w:val="PargrafodaLista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>Estabelece</w:t>
      </w:r>
      <w:r w:rsidR="00332D09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as formas de articulação com entidades de governação e gestão de outros subsistemas de educação, contribuindo para a harmonização da visão sobre qualidade de educação no quadro do Sistema Nacional de Educação.  </w:t>
      </w:r>
    </w:p>
    <w:p w14:paraId="5D014FFB" w14:textId="77777777" w:rsidR="001D7E4F" w:rsidRDefault="001D7E4F" w:rsidP="001E0D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9C5612" w14:textId="7B65F96A" w:rsidR="00E312BD" w:rsidRPr="00113642" w:rsidRDefault="00E312BD" w:rsidP="002F04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1" w:name="_Hlk4384233"/>
      <w:r w:rsidRPr="00113642">
        <w:rPr>
          <w:rFonts w:ascii="Times New Roman" w:hAnsi="Times New Roman" w:cs="Times New Roman"/>
          <w:b/>
          <w:sz w:val="24"/>
          <w:szCs w:val="24"/>
        </w:rPr>
        <w:t>CAPÍTULO VI</w:t>
      </w:r>
    </w:p>
    <w:bookmarkEnd w:id="41"/>
    <w:p w14:paraId="7E9EDA09" w14:textId="0DC59B42" w:rsidR="00E312BD" w:rsidRPr="00F83E92" w:rsidRDefault="000A57A1" w:rsidP="003159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312BD" w:rsidRPr="00F4440E">
        <w:rPr>
          <w:rFonts w:ascii="Times New Roman" w:hAnsi="Times New Roman" w:cs="Times New Roman"/>
          <w:b/>
          <w:sz w:val="24"/>
          <w:szCs w:val="24"/>
        </w:rPr>
        <w:t>Direitos</w:t>
      </w:r>
      <w:r w:rsidR="00481874">
        <w:rPr>
          <w:rFonts w:ascii="Times New Roman" w:hAnsi="Times New Roman" w:cs="Times New Roman"/>
          <w:b/>
          <w:sz w:val="24"/>
          <w:szCs w:val="24"/>
        </w:rPr>
        <w:t xml:space="preserve"> e</w:t>
      </w:r>
      <w:r w:rsidR="00E312BD" w:rsidRPr="00F4440E">
        <w:rPr>
          <w:rFonts w:ascii="Times New Roman" w:hAnsi="Times New Roman" w:cs="Times New Roman"/>
          <w:b/>
          <w:sz w:val="24"/>
          <w:szCs w:val="24"/>
        </w:rPr>
        <w:t xml:space="preserve"> Deveres </w:t>
      </w:r>
      <w:r w:rsidRPr="00F4440E">
        <w:rPr>
          <w:rFonts w:ascii="Times New Roman" w:hAnsi="Times New Roman" w:cs="Times New Roman"/>
          <w:b/>
          <w:sz w:val="24"/>
          <w:szCs w:val="24"/>
        </w:rPr>
        <w:t xml:space="preserve">das Instituições de Ensino Superior </w:t>
      </w:r>
    </w:p>
    <w:p w14:paraId="23B5D775" w14:textId="7FC53EAF" w:rsidR="001D7E4F" w:rsidRDefault="001D7E4F" w:rsidP="003159B3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8C0AEC" w14:textId="443D2385" w:rsidR="00F51646" w:rsidRPr="00586798" w:rsidRDefault="00F51646" w:rsidP="00F516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798">
        <w:rPr>
          <w:rFonts w:ascii="Times New Roman" w:hAnsi="Times New Roman" w:cs="Times New Roman"/>
          <w:sz w:val="24"/>
          <w:szCs w:val="24"/>
        </w:rPr>
        <w:lastRenderedPageBreak/>
        <w:t xml:space="preserve">ARTIGO </w:t>
      </w:r>
      <w:r w:rsidR="00D638EF">
        <w:rPr>
          <w:rFonts w:ascii="Times New Roman" w:hAnsi="Times New Roman" w:cs="Times New Roman"/>
          <w:sz w:val="24"/>
          <w:szCs w:val="24"/>
        </w:rPr>
        <w:t>6</w:t>
      </w:r>
      <w:r w:rsidR="00FC4F65">
        <w:rPr>
          <w:rFonts w:ascii="Times New Roman" w:hAnsi="Times New Roman" w:cs="Times New Roman"/>
          <w:sz w:val="24"/>
          <w:szCs w:val="24"/>
        </w:rPr>
        <w:t>5</w:t>
      </w:r>
    </w:p>
    <w:p w14:paraId="2C8BCBCA" w14:textId="77777777" w:rsidR="00F51646" w:rsidRPr="00586798" w:rsidRDefault="00F51646" w:rsidP="00F516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798">
        <w:rPr>
          <w:rFonts w:ascii="Times New Roman" w:hAnsi="Times New Roman" w:cs="Times New Roman"/>
          <w:sz w:val="24"/>
          <w:szCs w:val="24"/>
        </w:rPr>
        <w:t>(Direitos das Instituições de Ensino Superior)</w:t>
      </w:r>
    </w:p>
    <w:p w14:paraId="0A15DCE0" w14:textId="77777777" w:rsidR="00F51646" w:rsidRPr="00CB45D0" w:rsidRDefault="00F51646" w:rsidP="00CB45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B45D0">
        <w:rPr>
          <w:rFonts w:ascii="Times New Roman" w:hAnsi="Times New Roman" w:cs="Times New Roman"/>
          <w:sz w:val="24"/>
          <w:szCs w:val="24"/>
        </w:rPr>
        <w:t>São direito das instituições de ensino superior:</w:t>
      </w:r>
    </w:p>
    <w:p w14:paraId="03C744B6" w14:textId="685D2EA8" w:rsidR="00F51646" w:rsidRDefault="00F51646" w:rsidP="001F12A2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Participar no SINAQES;</w:t>
      </w:r>
    </w:p>
    <w:p w14:paraId="0EA3AA99" w14:textId="77777777" w:rsidR="00F51646" w:rsidRPr="001D7E4F" w:rsidRDefault="00F51646" w:rsidP="001F12A2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4F">
        <w:rPr>
          <w:rFonts w:ascii="Times New Roman" w:hAnsi="Times New Roman" w:cs="Times New Roman"/>
          <w:sz w:val="24"/>
          <w:szCs w:val="24"/>
        </w:rPr>
        <w:t>Conhecer, em primeira-mão, as normas, os mecanismos e procedimentos da avaliação e acreditação;</w:t>
      </w:r>
    </w:p>
    <w:p w14:paraId="37D47710" w14:textId="77777777" w:rsidR="00F51646" w:rsidRDefault="00F51646" w:rsidP="001F12A2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2" w:name="_Hlk529412497"/>
      <w:r w:rsidRPr="001D7E4F">
        <w:rPr>
          <w:rFonts w:ascii="Times New Roman" w:hAnsi="Times New Roman" w:cs="Times New Roman"/>
          <w:sz w:val="24"/>
          <w:szCs w:val="24"/>
        </w:rPr>
        <w:t xml:space="preserve">Ser informadas e reagir, no prazo legalmente estabelecido, aos resultados </w:t>
      </w:r>
      <w:r>
        <w:rPr>
          <w:rFonts w:ascii="Times New Roman" w:hAnsi="Times New Roman" w:cs="Times New Roman"/>
          <w:sz w:val="24"/>
          <w:szCs w:val="24"/>
        </w:rPr>
        <w:t xml:space="preserve">preliminares </w:t>
      </w:r>
      <w:r w:rsidRPr="001D7E4F">
        <w:rPr>
          <w:rFonts w:ascii="Times New Roman" w:hAnsi="Times New Roman" w:cs="Times New Roman"/>
          <w:sz w:val="24"/>
          <w:szCs w:val="24"/>
        </w:rPr>
        <w:t>do processo de avaliação externa</w:t>
      </w:r>
      <w:r>
        <w:rPr>
          <w:rFonts w:ascii="Times New Roman" w:hAnsi="Times New Roman" w:cs="Times New Roman"/>
          <w:sz w:val="24"/>
          <w:szCs w:val="24"/>
        </w:rPr>
        <w:t>;</w:t>
      </w:r>
    </w:p>
    <w:bookmarkEnd w:id="42"/>
    <w:p w14:paraId="6CE88597" w14:textId="77777777" w:rsidR="00F51646" w:rsidRPr="001B3349" w:rsidRDefault="00F51646" w:rsidP="001F12A2">
      <w:pPr>
        <w:pStyle w:val="PargrafodaLista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B3349">
        <w:rPr>
          <w:rFonts w:ascii="Times New Roman" w:hAnsi="Times New Roman" w:cs="Times New Roman"/>
          <w:sz w:val="24"/>
          <w:szCs w:val="24"/>
        </w:rPr>
        <w:t xml:space="preserve">Ser informadas </w:t>
      </w:r>
      <w:r>
        <w:rPr>
          <w:rFonts w:ascii="Times New Roman" w:hAnsi="Times New Roman" w:cs="Times New Roman"/>
          <w:sz w:val="24"/>
          <w:szCs w:val="24"/>
        </w:rPr>
        <w:t xml:space="preserve">em primeira mão sobre </w:t>
      </w:r>
      <w:r w:rsidRPr="001B3349">
        <w:rPr>
          <w:rFonts w:ascii="Times New Roman" w:hAnsi="Times New Roman" w:cs="Times New Roman"/>
          <w:sz w:val="24"/>
          <w:szCs w:val="24"/>
        </w:rPr>
        <w:t xml:space="preserve">os resultados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1B3349">
        <w:rPr>
          <w:rFonts w:ascii="Times New Roman" w:hAnsi="Times New Roman" w:cs="Times New Roman"/>
          <w:sz w:val="24"/>
          <w:szCs w:val="24"/>
        </w:rPr>
        <w:t>acreditação;</w:t>
      </w:r>
    </w:p>
    <w:p w14:paraId="2F59D776" w14:textId="77777777" w:rsidR="00F51646" w:rsidRDefault="00F51646" w:rsidP="001F12A2">
      <w:pPr>
        <w:pStyle w:val="PargrafodaLista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4F">
        <w:rPr>
          <w:rFonts w:ascii="Times New Roman" w:hAnsi="Times New Roman" w:cs="Times New Roman"/>
          <w:sz w:val="24"/>
          <w:szCs w:val="24"/>
        </w:rPr>
        <w:t>Beneficiar das vantagens da acreditação, uma vez acreditadas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AB8909" w14:textId="77777777" w:rsidR="00F51646" w:rsidRPr="00586798" w:rsidRDefault="00F51646" w:rsidP="00F5164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3B4D677" w14:textId="78887184" w:rsidR="00F51646" w:rsidRPr="00586798" w:rsidRDefault="00F51646" w:rsidP="00F516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798">
        <w:rPr>
          <w:rFonts w:ascii="Times New Roman" w:hAnsi="Times New Roman" w:cs="Times New Roman"/>
          <w:sz w:val="24"/>
          <w:szCs w:val="24"/>
        </w:rPr>
        <w:t xml:space="preserve">ARTIGO </w:t>
      </w:r>
      <w:r w:rsidR="00453046">
        <w:rPr>
          <w:rFonts w:ascii="Times New Roman" w:hAnsi="Times New Roman" w:cs="Times New Roman"/>
          <w:sz w:val="24"/>
          <w:szCs w:val="24"/>
        </w:rPr>
        <w:t>6</w:t>
      </w:r>
      <w:r w:rsidR="00FC4F65">
        <w:rPr>
          <w:rFonts w:ascii="Times New Roman" w:hAnsi="Times New Roman" w:cs="Times New Roman"/>
          <w:sz w:val="24"/>
          <w:szCs w:val="24"/>
        </w:rPr>
        <w:t>6</w:t>
      </w:r>
    </w:p>
    <w:p w14:paraId="2B9475EA" w14:textId="77777777" w:rsidR="00F51646" w:rsidRPr="00586798" w:rsidRDefault="00F51646" w:rsidP="00F516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798">
        <w:rPr>
          <w:rFonts w:ascii="Times New Roman" w:hAnsi="Times New Roman" w:cs="Times New Roman"/>
          <w:sz w:val="24"/>
          <w:szCs w:val="24"/>
        </w:rPr>
        <w:t>(Deveres das Instituições de Ensino Superior)</w:t>
      </w:r>
    </w:p>
    <w:p w14:paraId="797C4DF3" w14:textId="77777777" w:rsidR="00F51646" w:rsidRPr="001D7E4F" w:rsidRDefault="00F51646" w:rsidP="001F12A2">
      <w:pPr>
        <w:pStyle w:val="PargrafodaList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4F">
        <w:rPr>
          <w:rFonts w:ascii="Times New Roman" w:hAnsi="Times New Roman" w:cs="Times New Roman"/>
          <w:sz w:val="24"/>
          <w:szCs w:val="24"/>
        </w:rPr>
        <w:t>São deveres das instituições de ensino superior:</w:t>
      </w:r>
    </w:p>
    <w:p w14:paraId="30C7491B" w14:textId="77777777" w:rsidR="00F51646" w:rsidRPr="001D7E4F" w:rsidRDefault="00F51646" w:rsidP="001F12A2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4F">
        <w:rPr>
          <w:rFonts w:ascii="Times New Roman" w:hAnsi="Times New Roman" w:cs="Times New Roman"/>
          <w:sz w:val="24"/>
          <w:szCs w:val="24"/>
        </w:rPr>
        <w:t>Prestar informações fidedignas e actualizadas sobre a sua própria instituição;</w:t>
      </w:r>
    </w:p>
    <w:p w14:paraId="684C64F3" w14:textId="77777777" w:rsidR="00F51646" w:rsidRPr="001D7E4F" w:rsidRDefault="00F51646" w:rsidP="001F12A2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4F">
        <w:rPr>
          <w:rFonts w:ascii="Times New Roman" w:hAnsi="Times New Roman" w:cs="Times New Roman"/>
          <w:sz w:val="24"/>
          <w:szCs w:val="24"/>
        </w:rPr>
        <w:t>Colaborar com as estruturas e comissões de avaliação externa;</w:t>
      </w:r>
    </w:p>
    <w:p w14:paraId="55C9BDCE" w14:textId="77777777" w:rsidR="00F51646" w:rsidRPr="001D7E4F" w:rsidRDefault="00F51646" w:rsidP="001F12A2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4F">
        <w:rPr>
          <w:rFonts w:ascii="Times New Roman" w:hAnsi="Times New Roman" w:cs="Times New Roman"/>
          <w:sz w:val="24"/>
          <w:szCs w:val="24"/>
        </w:rPr>
        <w:t>Colocar, à disposição dos avaliadores externos, os relatórios e outros documentos relevantes que serviram de base à auto-avaliação;</w:t>
      </w:r>
    </w:p>
    <w:p w14:paraId="37836785" w14:textId="70E1E8D9" w:rsidR="00F51646" w:rsidRPr="001D7E4F" w:rsidRDefault="00F51646" w:rsidP="001F12A2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4F">
        <w:rPr>
          <w:rFonts w:ascii="Times New Roman" w:hAnsi="Times New Roman" w:cs="Times New Roman"/>
          <w:sz w:val="24"/>
          <w:szCs w:val="24"/>
        </w:rPr>
        <w:t>Garantir, às comissões de avaliação externa, o acesso às instalações e fontes de informação, incluindo o contacto com os actores</w:t>
      </w:r>
      <w:r w:rsidR="002F04CA">
        <w:rPr>
          <w:rFonts w:ascii="Times New Roman" w:hAnsi="Times New Roman" w:cs="Times New Roman"/>
          <w:sz w:val="24"/>
          <w:szCs w:val="24"/>
        </w:rPr>
        <w:t xml:space="preserve"> internos e parceiros da instituição</w:t>
      </w:r>
      <w:r w:rsidRPr="001D7E4F">
        <w:rPr>
          <w:rFonts w:ascii="Times New Roman" w:hAnsi="Times New Roman" w:cs="Times New Roman"/>
          <w:sz w:val="24"/>
          <w:szCs w:val="24"/>
        </w:rPr>
        <w:t xml:space="preserve"> achados como relevantes pelos avaliadores;</w:t>
      </w:r>
    </w:p>
    <w:p w14:paraId="45A03A2D" w14:textId="6DF47BCE" w:rsidR="00F51646" w:rsidRPr="003159B3" w:rsidRDefault="00461A9E" w:rsidP="001F12A2">
      <w:pPr>
        <w:pStyle w:val="PargrafodaList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  <w:r w:rsidR="002F04CA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uportar os encargos da avalia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çã</w:t>
      </w:r>
      <w:r w:rsidR="002F04CA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o, acreditação e garantia da qualidade interna, institucional e dos cursos e/ou programas</w:t>
      </w:r>
      <w:r w:rsidR="00F51646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10B194FC" w14:textId="45BCFCC9" w:rsidR="00B85D90" w:rsidRDefault="00B85D90" w:rsidP="001D7E4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3A8096" w14:textId="77777777" w:rsidR="002F04CA" w:rsidRDefault="002F04CA" w:rsidP="001D7E4F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DD863" w14:textId="39F34C25" w:rsidR="002F04CA" w:rsidRPr="00113642" w:rsidRDefault="002F04CA" w:rsidP="003159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3642">
        <w:rPr>
          <w:rFonts w:ascii="Times New Roman" w:hAnsi="Times New Roman" w:cs="Times New Roman"/>
          <w:b/>
          <w:sz w:val="24"/>
          <w:szCs w:val="24"/>
        </w:rPr>
        <w:t>CAPÍTULO VI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5636E2C3" w14:textId="32ABAD17" w:rsidR="002F04CA" w:rsidRPr="00F83E92" w:rsidRDefault="002F04CA" w:rsidP="002F04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4440E">
        <w:rPr>
          <w:rFonts w:ascii="Times New Roman" w:hAnsi="Times New Roman" w:cs="Times New Roman"/>
          <w:b/>
          <w:sz w:val="24"/>
          <w:szCs w:val="24"/>
        </w:rPr>
        <w:t xml:space="preserve">Encargos </w:t>
      </w:r>
      <w:r>
        <w:rPr>
          <w:rFonts w:ascii="Times New Roman" w:hAnsi="Times New Roman" w:cs="Times New Roman"/>
          <w:b/>
          <w:sz w:val="24"/>
          <w:szCs w:val="24"/>
        </w:rPr>
        <w:t>da avaliação, acreditação e garantia de qualidade)</w:t>
      </w:r>
    </w:p>
    <w:p w14:paraId="66A2FA85" w14:textId="77777777" w:rsidR="002F04CA" w:rsidRPr="001D7E4F" w:rsidRDefault="002F04CA" w:rsidP="003159B3">
      <w:pPr>
        <w:pStyle w:val="PargrafodaList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2EFF50CC" w14:textId="2577CABE" w:rsidR="00E312BD" w:rsidRPr="00F83E92" w:rsidRDefault="00E312BD" w:rsidP="001E0D3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3" w:name="_Hlk529467779"/>
      <w:r w:rsidRPr="00F83E92">
        <w:rPr>
          <w:rFonts w:ascii="Times New Roman" w:hAnsi="Times New Roman" w:cs="Times New Roman"/>
          <w:b/>
          <w:sz w:val="24"/>
          <w:szCs w:val="24"/>
        </w:rPr>
        <w:t xml:space="preserve">ARTIGO </w:t>
      </w:r>
      <w:r w:rsidR="000A57A1">
        <w:rPr>
          <w:rFonts w:ascii="Times New Roman" w:hAnsi="Times New Roman" w:cs="Times New Roman"/>
          <w:b/>
          <w:sz w:val="24"/>
          <w:szCs w:val="24"/>
        </w:rPr>
        <w:t>6</w:t>
      </w:r>
      <w:r w:rsidR="00FC4F65">
        <w:rPr>
          <w:rFonts w:ascii="Times New Roman" w:hAnsi="Times New Roman" w:cs="Times New Roman"/>
          <w:b/>
          <w:sz w:val="24"/>
          <w:szCs w:val="24"/>
        </w:rPr>
        <w:t>7</w:t>
      </w:r>
    </w:p>
    <w:bookmarkEnd w:id="43"/>
    <w:p w14:paraId="5E4A20F5" w14:textId="4CE5ECD3" w:rsidR="002F04CA" w:rsidRDefault="00E312BD" w:rsidP="002F04C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E92">
        <w:rPr>
          <w:rFonts w:ascii="Times New Roman" w:hAnsi="Times New Roman" w:cs="Times New Roman"/>
          <w:b/>
          <w:sz w:val="24"/>
          <w:szCs w:val="24"/>
        </w:rPr>
        <w:t>(</w:t>
      </w:r>
      <w:bookmarkStart w:id="44" w:name="_Hlk4384350"/>
      <w:r w:rsidRPr="00F83E92">
        <w:rPr>
          <w:rFonts w:ascii="Times New Roman" w:hAnsi="Times New Roman" w:cs="Times New Roman"/>
          <w:b/>
          <w:sz w:val="24"/>
          <w:szCs w:val="24"/>
        </w:rPr>
        <w:t xml:space="preserve">Encargos da </w:t>
      </w:r>
      <w:r w:rsidR="002F04CA">
        <w:rPr>
          <w:rFonts w:ascii="Times New Roman" w:hAnsi="Times New Roman" w:cs="Times New Roman"/>
          <w:b/>
          <w:sz w:val="24"/>
          <w:szCs w:val="24"/>
        </w:rPr>
        <w:t>auto-a</w:t>
      </w:r>
      <w:r w:rsidRPr="00F83E92">
        <w:rPr>
          <w:rFonts w:ascii="Times New Roman" w:hAnsi="Times New Roman" w:cs="Times New Roman"/>
          <w:b/>
          <w:sz w:val="24"/>
          <w:szCs w:val="24"/>
        </w:rPr>
        <w:t>valiação</w:t>
      </w:r>
      <w:bookmarkEnd w:id="44"/>
      <w:r w:rsidR="002F04CA" w:rsidRPr="002F0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4CA">
        <w:rPr>
          <w:rFonts w:ascii="Times New Roman" w:hAnsi="Times New Roman" w:cs="Times New Roman"/>
          <w:b/>
          <w:sz w:val="24"/>
          <w:szCs w:val="24"/>
        </w:rPr>
        <w:t>e garantia de qualidade</w:t>
      </w:r>
      <w:r w:rsidR="002B696D">
        <w:rPr>
          <w:rFonts w:ascii="Times New Roman" w:hAnsi="Times New Roman" w:cs="Times New Roman"/>
          <w:b/>
          <w:sz w:val="24"/>
          <w:szCs w:val="24"/>
        </w:rPr>
        <w:t xml:space="preserve"> interna</w:t>
      </w:r>
      <w:r w:rsidR="002F04CA">
        <w:rPr>
          <w:rFonts w:ascii="Times New Roman" w:hAnsi="Times New Roman" w:cs="Times New Roman"/>
          <w:b/>
          <w:sz w:val="24"/>
          <w:szCs w:val="24"/>
        </w:rPr>
        <w:t>)</w:t>
      </w:r>
      <w:r w:rsidR="00C27A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E95DF82" w14:textId="369FEE81" w:rsidR="00E312BD" w:rsidRDefault="00E312BD" w:rsidP="001F12A2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E4F">
        <w:rPr>
          <w:rFonts w:ascii="Times New Roman" w:hAnsi="Times New Roman" w:cs="Times New Roman"/>
          <w:sz w:val="24"/>
          <w:szCs w:val="24"/>
        </w:rPr>
        <w:t>Os encargos decorrentes da auto-avaliação</w:t>
      </w:r>
      <w:r w:rsidR="002B696D">
        <w:rPr>
          <w:rFonts w:ascii="Times New Roman" w:hAnsi="Times New Roman" w:cs="Times New Roman"/>
          <w:sz w:val="24"/>
          <w:szCs w:val="24"/>
        </w:rPr>
        <w:t xml:space="preserve"> e garantia de qualidade interna</w:t>
      </w:r>
      <w:r w:rsidRPr="001D7E4F">
        <w:rPr>
          <w:rFonts w:ascii="Times New Roman" w:hAnsi="Times New Roman" w:cs="Times New Roman"/>
          <w:sz w:val="24"/>
          <w:szCs w:val="24"/>
        </w:rPr>
        <w:t xml:space="preserve"> são suportados por cada</w:t>
      </w:r>
      <w:r w:rsidR="001E0D3E" w:rsidRPr="001D7E4F">
        <w:rPr>
          <w:rFonts w:ascii="Times New Roman" w:hAnsi="Times New Roman" w:cs="Times New Roman"/>
          <w:sz w:val="24"/>
          <w:szCs w:val="24"/>
        </w:rPr>
        <w:t xml:space="preserve"> </w:t>
      </w:r>
      <w:r w:rsidRPr="001D7E4F">
        <w:rPr>
          <w:rFonts w:ascii="Times New Roman" w:hAnsi="Times New Roman" w:cs="Times New Roman"/>
          <w:sz w:val="24"/>
          <w:szCs w:val="24"/>
        </w:rPr>
        <w:t>uma das instituições de ensino superior, de acordo com dotações</w:t>
      </w:r>
      <w:r w:rsidR="001E0D3E" w:rsidRPr="001D7E4F">
        <w:rPr>
          <w:rFonts w:ascii="Times New Roman" w:hAnsi="Times New Roman" w:cs="Times New Roman"/>
          <w:sz w:val="24"/>
          <w:szCs w:val="24"/>
        </w:rPr>
        <w:t xml:space="preserve"> </w:t>
      </w:r>
      <w:r w:rsidRPr="001D7E4F">
        <w:rPr>
          <w:rFonts w:ascii="Times New Roman" w:hAnsi="Times New Roman" w:cs="Times New Roman"/>
          <w:sz w:val="24"/>
          <w:szCs w:val="24"/>
        </w:rPr>
        <w:t>específicas inscritas nos respectivos orçamentos.</w:t>
      </w:r>
    </w:p>
    <w:p w14:paraId="56DA5039" w14:textId="6A6762A4" w:rsidR="00EE2BEB" w:rsidRDefault="00EE2BEB" w:rsidP="001F12A2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As instituições de ensino superior pagam ao órgão implementador e supervisor do SINAQES a quota anual de participação no SINAQES</w:t>
      </w:r>
      <w:r w:rsidR="00505650" w:rsidRPr="00CB45D0">
        <w:rPr>
          <w:rFonts w:ascii="Times New Roman" w:hAnsi="Times New Roman" w:cs="Times New Roman"/>
          <w:b/>
          <w:color w:val="FF0000"/>
          <w:sz w:val="24"/>
          <w:szCs w:val="24"/>
        </w:rPr>
        <w:t>, como parte integrante d</w:t>
      </w: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os </w:t>
      </w:r>
      <w:r w:rsidR="000440DB" w:rsidRPr="00CB45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seus </w:t>
      </w: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encargos da auto-avaliação </w:t>
      </w:r>
      <w:r w:rsidR="000440DB" w:rsidRPr="00CB45D0">
        <w:rPr>
          <w:rFonts w:ascii="Times New Roman" w:hAnsi="Times New Roman" w:cs="Times New Roman"/>
          <w:b/>
          <w:color w:val="FF0000"/>
          <w:sz w:val="24"/>
          <w:szCs w:val="24"/>
        </w:rPr>
        <w:t>e garantia de qualidade</w:t>
      </w:r>
      <w:r w:rsidR="00332D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interna</w:t>
      </w: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1B402325" w14:textId="267C9484" w:rsidR="00461A9E" w:rsidRDefault="00461A9E" w:rsidP="001F12A2">
      <w:pPr>
        <w:pStyle w:val="PargrafodaLista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Compete ao órgão implementador e supervisor do SINAQES fixar e actualizar a quota anual de participação no SINAQES, mediante pronunciamento favorável do Conselho Nacional do Ensino Superior.</w:t>
      </w:r>
    </w:p>
    <w:p w14:paraId="380E5CDF" w14:textId="23655EA9" w:rsidR="002F04CA" w:rsidRDefault="002F04CA" w:rsidP="002F04CA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E7EA40" w14:textId="76FF842D" w:rsidR="002F04CA" w:rsidRDefault="002F04CA" w:rsidP="002F04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ARTIGO</w:t>
      </w:r>
      <w:r w:rsidR="00827F12">
        <w:rPr>
          <w:rFonts w:ascii="Times New Roman" w:hAnsi="Times New Roman" w:cs="Times New Roman"/>
          <w:b/>
          <w:sz w:val="24"/>
          <w:szCs w:val="24"/>
        </w:rPr>
        <w:t xml:space="preserve"> 68</w:t>
      </w:r>
    </w:p>
    <w:p w14:paraId="1CA7E157" w14:textId="796B7802" w:rsidR="002F04CA" w:rsidRPr="00F83E92" w:rsidRDefault="002F04CA" w:rsidP="002F04C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F83E92">
        <w:rPr>
          <w:rFonts w:ascii="Times New Roman" w:hAnsi="Times New Roman" w:cs="Times New Roman"/>
          <w:b/>
          <w:sz w:val="24"/>
          <w:szCs w:val="24"/>
        </w:rPr>
        <w:t xml:space="preserve">Encargos da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F83E92">
        <w:rPr>
          <w:rFonts w:ascii="Times New Roman" w:hAnsi="Times New Roman" w:cs="Times New Roman"/>
          <w:b/>
          <w:sz w:val="24"/>
          <w:szCs w:val="24"/>
        </w:rPr>
        <w:t>valiação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Externa e Acreditação</w:t>
      </w:r>
      <w:r w:rsidRPr="00F83E92">
        <w:rPr>
          <w:rFonts w:ascii="Times New Roman" w:hAnsi="Times New Roman" w:cs="Times New Roman"/>
          <w:b/>
          <w:sz w:val="24"/>
          <w:szCs w:val="24"/>
        </w:rPr>
        <w:t>)</w:t>
      </w:r>
    </w:p>
    <w:p w14:paraId="56AC810D" w14:textId="1B66EFFD" w:rsidR="00E312BD" w:rsidRDefault="00E312BD" w:rsidP="001F12A2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9B3">
        <w:rPr>
          <w:rFonts w:ascii="Times New Roman" w:hAnsi="Times New Roman" w:cs="Times New Roman"/>
          <w:sz w:val="24"/>
          <w:szCs w:val="24"/>
        </w:rPr>
        <w:t xml:space="preserve">A </w:t>
      </w:r>
      <w:r w:rsidR="00F957F5" w:rsidRPr="003159B3">
        <w:rPr>
          <w:rFonts w:ascii="Times New Roman" w:hAnsi="Times New Roman" w:cs="Times New Roman"/>
          <w:sz w:val="24"/>
          <w:szCs w:val="24"/>
        </w:rPr>
        <w:t>avaliação externa e a</w:t>
      </w:r>
      <w:r w:rsidR="00C27A96" w:rsidRPr="003159B3">
        <w:rPr>
          <w:rFonts w:ascii="Times New Roman" w:hAnsi="Times New Roman" w:cs="Times New Roman"/>
          <w:sz w:val="24"/>
          <w:szCs w:val="24"/>
        </w:rPr>
        <w:t>creditação</w:t>
      </w:r>
      <w:r w:rsidRPr="003159B3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F864CC" w:rsidRPr="003159B3">
        <w:rPr>
          <w:rFonts w:ascii="Times New Roman" w:hAnsi="Times New Roman" w:cs="Times New Roman"/>
          <w:sz w:val="24"/>
          <w:szCs w:val="24"/>
        </w:rPr>
        <w:t xml:space="preserve">é </w:t>
      </w:r>
      <w:r w:rsidRPr="003159B3">
        <w:rPr>
          <w:rFonts w:ascii="Times New Roman" w:hAnsi="Times New Roman" w:cs="Times New Roman"/>
          <w:sz w:val="24"/>
          <w:szCs w:val="24"/>
        </w:rPr>
        <w:t>co-financiada pelo Estado, outras</w:t>
      </w:r>
      <w:r w:rsidR="001E0D3E" w:rsidRPr="003159B3">
        <w:rPr>
          <w:rFonts w:ascii="Times New Roman" w:hAnsi="Times New Roman" w:cs="Times New Roman"/>
          <w:sz w:val="24"/>
          <w:szCs w:val="24"/>
        </w:rPr>
        <w:t xml:space="preserve"> </w:t>
      </w:r>
      <w:r w:rsidRPr="003159B3">
        <w:rPr>
          <w:rFonts w:ascii="Times New Roman" w:hAnsi="Times New Roman" w:cs="Times New Roman"/>
          <w:sz w:val="24"/>
          <w:szCs w:val="24"/>
        </w:rPr>
        <w:t>organizações financeiras e pelas instituições de ensino superior</w:t>
      </w:r>
      <w:r w:rsidR="00F957F5" w:rsidRPr="003159B3">
        <w:rPr>
          <w:rFonts w:ascii="Times New Roman" w:hAnsi="Times New Roman" w:cs="Times New Roman"/>
          <w:sz w:val="24"/>
          <w:szCs w:val="24"/>
        </w:rPr>
        <w:t>,</w:t>
      </w:r>
      <w:r w:rsidR="00C27A96" w:rsidRPr="003159B3">
        <w:rPr>
          <w:rFonts w:ascii="Times New Roman" w:hAnsi="Times New Roman" w:cs="Times New Roman"/>
          <w:sz w:val="24"/>
          <w:szCs w:val="24"/>
        </w:rPr>
        <w:t xml:space="preserve"> mediante pagamento de taxas</w:t>
      </w:r>
      <w:r w:rsidR="00F864CC" w:rsidRPr="003159B3">
        <w:rPr>
          <w:rFonts w:ascii="Times New Roman" w:hAnsi="Times New Roman" w:cs="Times New Roman"/>
          <w:sz w:val="24"/>
          <w:szCs w:val="24"/>
        </w:rPr>
        <w:t xml:space="preserve"> </w:t>
      </w:r>
      <w:r w:rsidR="00F864CC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de avaliação</w:t>
      </w:r>
      <w:r w:rsidR="00F957F5"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externa</w:t>
      </w:r>
      <w:r w:rsidR="00C27A96"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4CC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institucional</w:t>
      </w:r>
      <w:r w:rsidR="00F864CC" w:rsidRPr="003159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864CC" w:rsidRPr="003159B3">
        <w:rPr>
          <w:rFonts w:ascii="Times New Roman" w:hAnsi="Times New Roman" w:cs="Times New Roman"/>
          <w:sz w:val="24"/>
          <w:szCs w:val="24"/>
        </w:rPr>
        <w:t xml:space="preserve">e </w:t>
      </w:r>
      <w:r w:rsidR="00F957F5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taxas de avalia</w:t>
      </w:r>
      <w:r w:rsidR="002F04CA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çã</w:t>
      </w:r>
      <w:r w:rsidR="00F957F5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o de</w:t>
      </w:r>
      <w:r w:rsidR="00C27A96"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864CC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cada</w:t>
      </w:r>
      <w:r w:rsidR="00F864CC" w:rsidRPr="003159B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27A96" w:rsidRPr="003159B3">
        <w:rPr>
          <w:rFonts w:ascii="Times New Roman" w:hAnsi="Times New Roman" w:cs="Times New Roman"/>
          <w:sz w:val="24"/>
          <w:szCs w:val="24"/>
        </w:rPr>
        <w:t>curso e/ou programa</w:t>
      </w:r>
      <w:r w:rsidRPr="003159B3">
        <w:rPr>
          <w:rFonts w:ascii="Times New Roman" w:hAnsi="Times New Roman" w:cs="Times New Roman"/>
          <w:sz w:val="24"/>
          <w:szCs w:val="24"/>
        </w:rPr>
        <w:t>.</w:t>
      </w:r>
    </w:p>
    <w:p w14:paraId="59747083" w14:textId="41CFCC13" w:rsidR="00921C7F" w:rsidRPr="003159B3" w:rsidRDefault="00921C7F" w:rsidP="001F12A2">
      <w:pPr>
        <w:pStyle w:val="PargrafodaLista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Compete ao órgão implementador e supervisor do SINAQES fixar e actualizar as taxas de avaliação externa, mediante pronunciamento favorável do Conselho Nacional do Ensino Superior.</w:t>
      </w:r>
    </w:p>
    <w:p w14:paraId="65B57763" w14:textId="31A11AC7" w:rsidR="00F864CC" w:rsidRDefault="00F864CC" w:rsidP="00F86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7864F4" w14:textId="7FA9A32D" w:rsidR="00F864CC" w:rsidRPr="00F83E92" w:rsidRDefault="00F864CC" w:rsidP="00F864C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92">
        <w:rPr>
          <w:rFonts w:ascii="Times New Roman" w:hAnsi="Times New Roman" w:cs="Times New Roman"/>
          <w:b/>
          <w:sz w:val="24"/>
          <w:szCs w:val="24"/>
        </w:rPr>
        <w:t xml:space="preserve">ARTIGO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827F12">
        <w:rPr>
          <w:rFonts w:ascii="Times New Roman" w:hAnsi="Times New Roman" w:cs="Times New Roman"/>
          <w:b/>
          <w:sz w:val="24"/>
          <w:szCs w:val="24"/>
        </w:rPr>
        <w:t>9</w:t>
      </w:r>
    </w:p>
    <w:p w14:paraId="002E3F01" w14:textId="57118298" w:rsidR="000109DF" w:rsidRDefault="00F864CC" w:rsidP="003159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F957F5">
        <w:rPr>
          <w:rFonts w:ascii="Times New Roman" w:hAnsi="Times New Roman" w:cs="Times New Roman"/>
          <w:b/>
          <w:color w:val="FF0000"/>
          <w:sz w:val="24"/>
          <w:szCs w:val="24"/>
        </w:rPr>
        <w:t>Dotação orçamental</w:t>
      </w: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das </w:t>
      </w:r>
      <w:r w:rsidR="000109DF">
        <w:rPr>
          <w:rFonts w:ascii="Times New Roman" w:hAnsi="Times New Roman" w:cs="Times New Roman"/>
          <w:b/>
          <w:color w:val="FF0000"/>
          <w:sz w:val="24"/>
          <w:szCs w:val="24"/>
        </w:rPr>
        <w:t>instituições de ensino superior</w:t>
      </w:r>
      <w:r w:rsidR="000109DF" w:rsidRPr="00CB45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F957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para suportar </w:t>
      </w:r>
    </w:p>
    <w:p w14:paraId="0C8D1E70" w14:textId="55CBD836" w:rsidR="00F864CC" w:rsidRPr="00CB45D0" w:rsidRDefault="00F957F5" w:rsidP="003159B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os encargos da avaliação</w:t>
      </w:r>
      <w:r w:rsidR="000109DF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acreditação</w:t>
      </w:r>
      <w:r w:rsidR="000109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 garantia de qualidade</w:t>
      </w:r>
      <w:r w:rsidR="00F864CC" w:rsidRPr="00CB45D0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14:paraId="01497A5A" w14:textId="066536ED" w:rsidR="00F864CC" w:rsidRPr="00CB45D0" w:rsidRDefault="00F864CC" w:rsidP="00CB45D0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As instituições de ensino superior </w:t>
      </w:r>
      <w:r w:rsidR="007E6818" w:rsidRPr="00CB45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devem prever no seu orçamento </w:t>
      </w:r>
      <w:r w:rsidR="00E020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anual </w:t>
      </w:r>
      <w:r w:rsidR="007E6818" w:rsidRPr="00CB45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dotações específicas </w:t>
      </w: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para suportar os encargos da </w:t>
      </w:r>
      <w:r w:rsidR="007E6818" w:rsidRPr="00CB45D0">
        <w:rPr>
          <w:rFonts w:ascii="Times New Roman" w:hAnsi="Times New Roman" w:cs="Times New Roman"/>
          <w:b/>
          <w:color w:val="FF0000"/>
          <w:sz w:val="24"/>
          <w:szCs w:val="24"/>
        </w:rPr>
        <w:t>avaliação</w:t>
      </w:r>
      <w:r w:rsidR="000109DF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acreditação</w:t>
      </w:r>
      <w:r w:rsidR="000109D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 garantia da qualidade</w:t>
      </w:r>
      <w:r w:rsidR="007E6818" w:rsidRPr="00CB45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tomando em conta </w:t>
      </w:r>
      <w:r w:rsidR="000109DF">
        <w:rPr>
          <w:rFonts w:ascii="Times New Roman" w:hAnsi="Times New Roman" w:cs="Times New Roman"/>
          <w:b/>
          <w:color w:val="FF0000"/>
          <w:sz w:val="24"/>
          <w:szCs w:val="24"/>
        </w:rPr>
        <w:t>que são</w:t>
      </w:r>
      <w:r w:rsidR="000109DF" w:rsidRPr="00CB45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necessários </w:t>
      </w:r>
      <w:r w:rsidR="007E6818" w:rsidRPr="00CB45D0">
        <w:rPr>
          <w:rFonts w:ascii="Times New Roman" w:hAnsi="Times New Roman" w:cs="Times New Roman"/>
          <w:b/>
          <w:color w:val="FF0000"/>
          <w:sz w:val="24"/>
          <w:szCs w:val="24"/>
        </w:rPr>
        <w:t>fundos para</w:t>
      </w: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14:paraId="7AE76EE9" w14:textId="77777777" w:rsidR="00F864CC" w:rsidRPr="00CB45D0" w:rsidRDefault="00F864CC" w:rsidP="001F12A2">
      <w:pPr>
        <w:pStyle w:val="PargrafodaLista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>O funcionamento dos órgãos internos de garantia de qualidade;</w:t>
      </w:r>
    </w:p>
    <w:p w14:paraId="1B96E4E6" w14:textId="77777777" w:rsidR="00F864CC" w:rsidRPr="00CB45D0" w:rsidRDefault="00F864CC" w:rsidP="001F12A2">
      <w:pPr>
        <w:pStyle w:val="PargrafodaLista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>A operacionalização dos mecanismos internos de avaliação e garantia de qualidade;</w:t>
      </w:r>
    </w:p>
    <w:p w14:paraId="06D7FB23" w14:textId="77777777" w:rsidR="00F864CC" w:rsidRPr="00CB45D0" w:rsidRDefault="00F864CC" w:rsidP="001F12A2">
      <w:pPr>
        <w:pStyle w:val="PargrafodaLista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>O pagamento da Quota anual de participação no SINAQES ao órgão implementador e supervisor do SINAQES;</w:t>
      </w:r>
    </w:p>
    <w:p w14:paraId="26CA2E4E" w14:textId="4C88F2CC" w:rsidR="00F864CC" w:rsidRPr="00CB45D0" w:rsidRDefault="00F864CC" w:rsidP="001F12A2">
      <w:pPr>
        <w:pStyle w:val="PargrafodaLista"/>
        <w:numPr>
          <w:ilvl w:val="1"/>
          <w:numId w:val="21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>O pagamento da taxa de avaliação externa</w:t>
      </w:r>
      <w:r w:rsidR="007E6818" w:rsidRPr="00CB45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r w:rsidR="000440DB" w:rsidRPr="00CB45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conforme </w:t>
      </w:r>
      <w:r w:rsidR="00426DD4">
        <w:rPr>
          <w:rFonts w:ascii="Times New Roman" w:hAnsi="Times New Roman" w:cs="Times New Roman"/>
          <w:b/>
          <w:color w:val="FF0000"/>
          <w:sz w:val="24"/>
          <w:szCs w:val="24"/>
        </w:rPr>
        <w:t>a previsão d</w:t>
      </w:r>
      <w:r w:rsidR="007E6818" w:rsidRPr="00CB45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número de cursos </w:t>
      </w:r>
      <w:r w:rsidR="00E020DA">
        <w:rPr>
          <w:rFonts w:ascii="Times New Roman" w:hAnsi="Times New Roman" w:cs="Times New Roman"/>
          <w:b/>
          <w:color w:val="FF0000"/>
          <w:sz w:val="24"/>
          <w:szCs w:val="24"/>
        </w:rPr>
        <w:t>por</w:t>
      </w:r>
      <w:r w:rsidR="007E6818" w:rsidRPr="00CB45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submeter para a avalia</w:t>
      </w:r>
      <w:r w:rsidR="00AC358A">
        <w:rPr>
          <w:rFonts w:ascii="Times New Roman" w:hAnsi="Times New Roman" w:cs="Times New Roman"/>
          <w:b/>
          <w:color w:val="FF0000"/>
          <w:sz w:val="24"/>
          <w:szCs w:val="24"/>
        </w:rPr>
        <w:t>çã</w:t>
      </w:r>
      <w:r w:rsidR="007E6818" w:rsidRPr="00CB45D0">
        <w:rPr>
          <w:rFonts w:ascii="Times New Roman" w:hAnsi="Times New Roman" w:cs="Times New Roman"/>
          <w:b/>
          <w:color w:val="FF0000"/>
          <w:sz w:val="24"/>
          <w:szCs w:val="24"/>
        </w:rPr>
        <w:t>o externa e acreditaç</w:t>
      </w:r>
      <w:r w:rsidR="00872B36" w:rsidRPr="00CB45D0">
        <w:rPr>
          <w:rFonts w:ascii="Times New Roman" w:hAnsi="Times New Roman" w:cs="Times New Roman"/>
          <w:b/>
          <w:color w:val="FF0000"/>
          <w:sz w:val="24"/>
          <w:szCs w:val="24"/>
        </w:rPr>
        <w:t>ão</w:t>
      </w:r>
      <w:r w:rsidR="00426DD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no respectivo ano</w:t>
      </w:r>
      <w:r w:rsidR="00B30B9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e/ou para a avaliação institucional</w:t>
      </w:r>
      <w:r w:rsidRPr="00CB45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</w:p>
    <w:p w14:paraId="4BEC8F01" w14:textId="5E484E19" w:rsidR="00872B36" w:rsidRDefault="00872B36" w:rsidP="00872B36">
      <w:pPr>
        <w:rPr>
          <w:rFonts w:ascii="Times New Roman" w:hAnsi="Times New Roman" w:cs="Times New Roman"/>
          <w:sz w:val="24"/>
          <w:szCs w:val="24"/>
        </w:rPr>
      </w:pPr>
    </w:p>
    <w:p w14:paraId="394D5405" w14:textId="2371E924" w:rsidR="000440DB" w:rsidRPr="00F83E92" w:rsidRDefault="000440DB" w:rsidP="000440D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3E92">
        <w:rPr>
          <w:rFonts w:ascii="Times New Roman" w:hAnsi="Times New Roman" w:cs="Times New Roman"/>
          <w:b/>
          <w:sz w:val="24"/>
          <w:szCs w:val="24"/>
        </w:rPr>
        <w:t>CAPÍTULO VII</w:t>
      </w:r>
      <w:r w:rsidR="00784003">
        <w:rPr>
          <w:rFonts w:ascii="Times New Roman" w:hAnsi="Times New Roman" w:cs="Times New Roman"/>
          <w:b/>
          <w:sz w:val="24"/>
          <w:szCs w:val="24"/>
        </w:rPr>
        <w:t>I</w:t>
      </w:r>
    </w:p>
    <w:p w14:paraId="52C5D0FC" w14:textId="7B13157B" w:rsidR="000440DB" w:rsidRPr="003159B3" w:rsidRDefault="00AD7994" w:rsidP="003159B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45" w:name="_Hlk530799102"/>
      <w:r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="000440DB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Efeitos dos resultados de avalia</w:t>
      </w:r>
      <w:r w:rsidR="0033739D">
        <w:rPr>
          <w:rFonts w:ascii="Times New Roman" w:hAnsi="Times New Roman" w:cs="Times New Roman"/>
          <w:b/>
          <w:color w:val="FF0000"/>
          <w:sz w:val="24"/>
          <w:szCs w:val="24"/>
        </w:rPr>
        <w:t>çã</w:t>
      </w:r>
      <w:r w:rsidR="000440DB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o externa e acreditação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bookmarkEnd w:id="45"/>
    <w:p w14:paraId="78E6077D" w14:textId="77777777" w:rsidR="0033739D" w:rsidRDefault="0033739D" w:rsidP="009950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E6E39" w14:textId="29E5F27B" w:rsidR="009950DB" w:rsidRDefault="009950DB" w:rsidP="009950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Artigo </w:t>
      </w:r>
      <w:r w:rsidR="00827F12">
        <w:rPr>
          <w:rFonts w:ascii="Times New Roman" w:hAnsi="Times New Roman" w:cs="Times New Roman"/>
          <w:sz w:val="24"/>
          <w:szCs w:val="24"/>
        </w:rPr>
        <w:t>70</w:t>
      </w:r>
    </w:p>
    <w:p w14:paraId="230458A5" w14:textId="680A3660" w:rsidR="0033739D" w:rsidRDefault="0033739D" w:rsidP="003159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3739D">
        <w:rPr>
          <w:rFonts w:ascii="Times New Roman" w:hAnsi="Times New Roman" w:cs="Times New Roman"/>
          <w:sz w:val="24"/>
          <w:szCs w:val="24"/>
        </w:rPr>
        <w:t>Efeitos dos resultados de avalia</w:t>
      </w:r>
      <w:r w:rsidR="00E020DA">
        <w:rPr>
          <w:rFonts w:ascii="Times New Roman" w:hAnsi="Times New Roman" w:cs="Times New Roman"/>
          <w:sz w:val="24"/>
          <w:szCs w:val="24"/>
        </w:rPr>
        <w:t>çã</w:t>
      </w:r>
      <w:r w:rsidRPr="0033739D">
        <w:rPr>
          <w:rFonts w:ascii="Times New Roman" w:hAnsi="Times New Roman" w:cs="Times New Roman"/>
          <w:sz w:val="24"/>
          <w:szCs w:val="24"/>
        </w:rPr>
        <w:t>o externa e acreditação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CB18ED5" w14:textId="092F5A0E" w:rsidR="00DF45E7" w:rsidRPr="003159B3" w:rsidRDefault="00AC358A" w:rsidP="001F12A2">
      <w:pPr>
        <w:pStyle w:val="PargrafodaList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A par da promoção de melhorias constantes </w:t>
      </w:r>
      <w:r w:rsidR="00DF45E7"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da qualidade </w:t>
      </w: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dos cursos, programas e instituições de ensino superior, os resultados de avaliação externa </w:t>
      </w:r>
      <w:r w:rsidR="00DF45E7"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 acreditação </w:t>
      </w: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são especialmente considera</w:t>
      </w:r>
      <w:r w:rsidR="00DF45E7" w:rsidRPr="003159B3">
        <w:rPr>
          <w:rFonts w:ascii="Times New Roman" w:hAnsi="Times New Roman" w:cs="Times New Roman"/>
          <w:b/>
          <w:color w:val="FF0000"/>
          <w:sz w:val="24"/>
          <w:szCs w:val="24"/>
        </w:rPr>
        <w:t>dos para a tomada de decisão sobre:</w:t>
      </w:r>
    </w:p>
    <w:p w14:paraId="213AF50D" w14:textId="3230DC82" w:rsidR="00E020DA" w:rsidRDefault="00DF45E7" w:rsidP="001F12A2">
      <w:pPr>
        <w:pStyle w:val="PargrafodaList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A continuidade ou descontinuidade d</w:t>
      </w:r>
      <w:r w:rsidR="00E020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funcionamento de </w:t>
      </w:r>
      <w:r w:rsidR="00B84C61">
        <w:rPr>
          <w:rFonts w:ascii="Times New Roman" w:hAnsi="Times New Roman" w:cs="Times New Roman"/>
          <w:b/>
          <w:color w:val="FF0000"/>
          <w:sz w:val="24"/>
          <w:szCs w:val="24"/>
        </w:rPr>
        <w:t>instituições</w:t>
      </w:r>
      <w:r w:rsidR="00E020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ensino superior;</w:t>
      </w:r>
    </w:p>
    <w:p w14:paraId="7BFC5A0D" w14:textId="1B68AC97" w:rsidR="00DF45E7" w:rsidRPr="003159B3" w:rsidRDefault="00E020DA" w:rsidP="001F12A2">
      <w:pPr>
        <w:pStyle w:val="PargrafodaList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A continuidade ou descontinuidade dos</w:t>
      </w:r>
      <w:r w:rsidR="00DF45E7"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cursos e/ou programas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em funcionamento nas</w:t>
      </w:r>
      <w:r w:rsidR="00DF45E7"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instituições de ensino superior;</w:t>
      </w:r>
    </w:p>
    <w:p w14:paraId="2D44B759" w14:textId="00780410" w:rsidR="00DF45E7" w:rsidRPr="003159B3" w:rsidRDefault="00DF45E7" w:rsidP="001F12A2">
      <w:pPr>
        <w:pStyle w:val="PargrafodaList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 início de funcionamento de novas </w:t>
      </w:r>
      <w:r w:rsidR="00C47245" w:rsidRPr="00C47245">
        <w:rPr>
          <w:rFonts w:ascii="Times New Roman" w:hAnsi="Times New Roman" w:cs="Times New Roman"/>
          <w:b/>
          <w:color w:val="FF0000"/>
          <w:sz w:val="24"/>
          <w:szCs w:val="24"/>
        </w:rPr>
        <w:t>instituições</w:t>
      </w: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ensino s</w:t>
      </w:r>
      <w:r w:rsidR="00C47245">
        <w:rPr>
          <w:rFonts w:ascii="Times New Roman" w:hAnsi="Times New Roman" w:cs="Times New Roman"/>
          <w:b/>
          <w:color w:val="FF0000"/>
          <w:sz w:val="24"/>
          <w:szCs w:val="24"/>
        </w:rPr>
        <w:t>u</w:t>
      </w: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perior;</w:t>
      </w:r>
    </w:p>
    <w:p w14:paraId="248B90F8" w14:textId="77777777" w:rsidR="00DF45E7" w:rsidRPr="003159B3" w:rsidRDefault="00DF45E7" w:rsidP="001F12A2">
      <w:pPr>
        <w:pStyle w:val="PargrafodaList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O início de funcionamento de novas unidades orgânicas de natureza académica;</w:t>
      </w:r>
    </w:p>
    <w:p w14:paraId="2F7C2229" w14:textId="75941958" w:rsidR="009950DB" w:rsidRPr="003159B3" w:rsidRDefault="00DF45E7" w:rsidP="001F12A2">
      <w:pPr>
        <w:pStyle w:val="PargrafodaLista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>O início d</w:t>
      </w:r>
      <w:r w:rsidR="00E020DA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3159B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oferta de novos cursos e programas.</w:t>
      </w:r>
    </w:p>
    <w:p w14:paraId="1EE4BE8F" w14:textId="4BE07278" w:rsidR="00AD7994" w:rsidRPr="001F12A2" w:rsidRDefault="00762C11" w:rsidP="001F12A2">
      <w:pPr>
        <w:pStyle w:val="PargrafodaList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12A2">
        <w:rPr>
          <w:rFonts w:ascii="Times New Roman" w:hAnsi="Times New Roman" w:cs="Times New Roman"/>
          <w:b/>
          <w:color w:val="FF0000"/>
          <w:sz w:val="24"/>
          <w:szCs w:val="24"/>
        </w:rPr>
        <w:t>Nenhuma instituição pode funcionar sem ser acreditada.</w:t>
      </w:r>
    </w:p>
    <w:p w14:paraId="5D74ADC5" w14:textId="6C92FDF9" w:rsidR="00762C11" w:rsidRPr="001F12A2" w:rsidRDefault="00762C11" w:rsidP="001F12A2">
      <w:pPr>
        <w:pStyle w:val="PargrafodaLista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12A2">
        <w:rPr>
          <w:rFonts w:ascii="Times New Roman" w:hAnsi="Times New Roman" w:cs="Times New Roman"/>
          <w:b/>
          <w:color w:val="FF0000"/>
          <w:sz w:val="24"/>
          <w:szCs w:val="24"/>
        </w:rPr>
        <w:t>Nenhum curso e/ou programa pode funcionar se</w:t>
      </w:r>
      <w:r w:rsidR="00426DD4" w:rsidRPr="001F12A2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  <w:r w:rsidRPr="001F12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ser acreditado.</w:t>
      </w:r>
    </w:p>
    <w:p w14:paraId="684DBBED" w14:textId="77777777" w:rsidR="009950DB" w:rsidRDefault="009950DB" w:rsidP="00995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67C44" w14:textId="4D9D3BCE" w:rsidR="000440DB" w:rsidRDefault="00AD7994" w:rsidP="00C472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_Hlk530799741"/>
      <w:r>
        <w:rPr>
          <w:rFonts w:ascii="Times New Roman" w:hAnsi="Times New Roman" w:cs="Times New Roman"/>
          <w:sz w:val="24"/>
          <w:szCs w:val="24"/>
        </w:rPr>
        <w:t xml:space="preserve">ARTIGO </w:t>
      </w:r>
      <w:r w:rsidR="00827F12">
        <w:rPr>
          <w:rFonts w:ascii="Times New Roman" w:hAnsi="Times New Roman" w:cs="Times New Roman"/>
          <w:sz w:val="24"/>
          <w:szCs w:val="24"/>
        </w:rPr>
        <w:t>71</w:t>
      </w:r>
    </w:p>
    <w:bookmarkEnd w:id="46"/>
    <w:p w14:paraId="36E471ED" w14:textId="23B2C278" w:rsidR="00C47245" w:rsidRPr="003159B3" w:rsidRDefault="00C47245" w:rsidP="003159B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9B3">
        <w:rPr>
          <w:rFonts w:ascii="Times New Roman" w:hAnsi="Times New Roman" w:cs="Times New Roman"/>
          <w:b/>
          <w:sz w:val="24"/>
          <w:szCs w:val="24"/>
        </w:rPr>
        <w:t>(</w:t>
      </w:r>
      <w:r w:rsidR="00AD7994" w:rsidRPr="003159B3">
        <w:rPr>
          <w:rFonts w:ascii="Times New Roman" w:hAnsi="Times New Roman" w:cs="Times New Roman"/>
          <w:b/>
          <w:sz w:val="24"/>
          <w:szCs w:val="24"/>
        </w:rPr>
        <w:t>Benefícios da</w:t>
      </w:r>
      <w:r w:rsidRPr="00315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994" w:rsidRPr="003159B3">
        <w:rPr>
          <w:rFonts w:ascii="Times New Roman" w:hAnsi="Times New Roman" w:cs="Times New Roman"/>
          <w:b/>
          <w:sz w:val="24"/>
          <w:szCs w:val="24"/>
        </w:rPr>
        <w:t>A</w:t>
      </w:r>
      <w:r w:rsidRPr="003159B3">
        <w:rPr>
          <w:rFonts w:ascii="Times New Roman" w:hAnsi="Times New Roman" w:cs="Times New Roman"/>
          <w:b/>
          <w:sz w:val="24"/>
          <w:szCs w:val="24"/>
        </w:rPr>
        <w:t>creditação</w:t>
      </w:r>
      <w:r w:rsidR="00AD7994" w:rsidRPr="003159B3">
        <w:rPr>
          <w:rFonts w:ascii="Times New Roman" w:hAnsi="Times New Roman" w:cs="Times New Roman"/>
          <w:b/>
          <w:sz w:val="24"/>
          <w:szCs w:val="24"/>
        </w:rPr>
        <w:t xml:space="preserve"> Institucional e</w:t>
      </w:r>
      <w:r w:rsidRPr="003159B3">
        <w:rPr>
          <w:rFonts w:ascii="Times New Roman" w:hAnsi="Times New Roman" w:cs="Times New Roman"/>
          <w:b/>
          <w:sz w:val="24"/>
          <w:szCs w:val="24"/>
        </w:rPr>
        <w:t xml:space="preserve"> de cursos e</w:t>
      </w:r>
      <w:r w:rsidR="00AD7994" w:rsidRPr="003159B3">
        <w:rPr>
          <w:rFonts w:ascii="Times New Roman" w:hAnsi="Times New Roman" w:cs="Times New Roman"/>
          <w:b/>
          <w:sz w:val="24"/>
          <w:szCs w:val="24"/>
        </w:rPr>
        <w:t>/ou</w:t>
      </w:r>
      <w:r w:rsidRPr="003159B3">
        <w:rPr>
          <w:rFonts w:ascii="Times New Roman" w:hAnsi="Times New Roman" w:cs="Times New Roman"/>
          <w:b/>
          <w:sz w:val="24"/>
          <w:szCs w:val="24"/>
        </w:rPr>
        <w:t xml:space="preserve"> programas)</w:t>
      </w:r>
    </w:p>
    <w:p w14:paraId="50B81EE4" w14:textId="28F22FB4" w:rsidR="00F156D5" w:rsidRPr="001F12A2" w:rsidRDefault="00AD7994" w:rsidP="009950DB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12A2">
        <w:rPr>
          <w:rFonts w:ascii="Times New Roman" w:hAnsi="Times New Roman" w:cs="Times New Roman"/>
          <w:b/>
          <w:color w:val="FF0000"/>
          <w:sz w:val="24"/>
          <w:szCs w:val="24"/>
        </w:rPr>
        <w:t>A acreditação institucional</w:t>
      </w:r>
      <w:r w:rsidR="003E7D05" w:rsidRPr="001F12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 de cursos e/ou programas produz os seguintes benefícios, aplicados conforme a natureza das instituições abrangidas pelo SINAQES:</w:t>
      </w:r>
    </w:p>
    <w:p w14:paraId="776550FF" w14:textId="346E8111" w:rsidR="003E7D05" w:rsidRPr="001F12A2" w:rsidRDefault="00831171" w:rsidP="001F12A2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12A2">
        <w:rPr>
          <w:rFonts w:ascii="Times New Roman" w:hAnsi="Times New Roman" w:cs="Times New Roman"/>
          <w:b/>
          <w:color w:val="FF0000"/>
          <w:sz w:val="24"/>
          <w:szCs w:val="24"/>
        </w:rPr>
        <w:t>Participação em programas competitivos para a</w:t>
      </w:r>
      <w:r w:rsidR="003E7D05" w:rsidRPr="001F12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F12A2">
        <w:rPr>
          <w:rFonts w:ascii="Times New Roman" w:hAnsi="Times New Roman" w:cs="Times New Roman"/>
          <w:b/>
          <w:color w:val="FF0000"/>
          <w:sz w:val="24"/>
          <w:szCs w:val="24"/>
        </w:rPr>
        <w:t>implementação</w:t>
      </w:r>
      <w:r w:rsidR="003E7D05" w:rsidRPr="001F12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 planos de desenvolvimento</w:t>
      </w:r>
      <w:r w:rsidRPr="001F12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institucional e de cursos e/ou programas</w:t>
      </w:r>
      <w:r w:rsidR="003E7D05" w:rsidRPr="001F12A2">
        <w:rPr>
          <w:rFonts w:ascii="Times New Roman" w:hAnsi="Times New Roman" w:cs="Times New Roman"/>
          <w:b/>
          <w:color w:val="FF0000"/>
          <w:sz w:val="24"/>
          <w:szCs w:val="24"/>
        </w:rPr>
        <w:t>;</w:t>
      </w:r>
    </w:p>
    <w:p w14:paraId="14218E11" w14:textId="59076CA9" w:rsidR="003E7D05" w:rsidRPr="001F12A2" w:rsidRDefault="003E7D05" w:rsidP="001F12A2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12A2">
        <w:rPr>
          <w:rFonts w:ascii="Times New Roman" w:hAnsi="Times New Roman" w:cs="Times New Roman"/>
          <w:b/>
          <w:color w:val="FF0000"/>
          <w:sz w:val="24"/>
          <w:szCs w:val="24"/>
        </w:rPr>
        <w:t>Reforço de financiamentos e apoio públicos;</w:t>
      </w:r>
    </w:p>
    <w:p w14:paraId="6653E3E3" w14:textId="00D48972" w:rsidR="003E7D05" w:rsidRPr="001F12A2" w:rsidRDefault="003E7D05" w:rsidP="001F12A2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12A2">
        <w:rPr>
          <w:rFonts w:ascii="Times New Roman" w:hAnsi="Times New Roman" w:cs="Times New Roman"/>
          <w:b/>
          <w:color w:val="FF0000"/>
          <w:sz w:val="24"/>
          <w:szCs w:val="24"/>
        </w:rPr>
        <w:t>Estímulo à criação de novos cursos e/ou programas ou ao desenvolvimento dos existentes;</w:t>
      </w:r>
    </w:p>
    <w:p w14:paraId="3B5A60C5" w14:textId="269B822D" w:rsidR="003E7D05" w:rsidRPr="001F12A2" w:rsidRDefault="00831171" w:rsidP="001F12A2">
      <w:pPr>
        <w:pStyle w:val="PargrafodaLista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F12A2">
        <w:rPr>
          <w:rFonts w:ascii="Times New Roman" w:hAnsi="Times New Roman" w:cs="Times New Roman"/>
          <w:b/>
          <w:color w:val="FF0000"/>
          <w:sz w:val="24"/>
          <w:szCs w:val="24"/>
        </w:rPr>
        <w:t>Participação em programas competitivos de a</w:t>
      </w:r>
      <w:r w:rsidR="003E7D05" w:rsidRPr="001F12A2">
        <w:rPr>
          <w:rFonts w:ascii="Times New Roman" w:hAnsi="Times New Roman" w:cs="Times New Roman"/>
          <w:b/>
          <w:color w:val="FF0000"/>
          <w:sz w:val="24"/>
          <w:szCs w:val="24"/>
        </w:rPr>
        <w:t>poio às actividades de investigação científica</w:t>
      </w:r>
      <w:r w:rsidRPr="001F12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 extensão.</w:t>
      </w:r>
    </w:p>
    <w:p w14:paraId="4738ACE2" w14:textId="77777777" w:rsidR="0000189E" w:rsidRDefault="0000189E" w:rsidP="009950D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BF2432" w14:textId="77777777" w:rsidR="007C0EEE" w:rsidRPr="007C0EEE" w:rsidRDefault="007C0EEE" w:rsidP="007C0EE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47" w:name="_Hlk529469496"/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CAPÍTULO IX</w:t>
      </w:r>
    </w:p>
    <w:p w14:paraId="30DC5500" w14:textId="77777777" w:rsidR="007C0EEE" w:rsidRPr="007C0EEE" w:rsidRDefault="007C0EEE" w:rsidP="007C0EE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(Fiscalização e Sansões)</w:t>
      </w:r>
    </w:p>
    <w:p w14:paraId="0FB5BBBE" w14:textId="77777777" w:rsidR="007C0EEE" w:rsidRPr="007C0EEE" w:rsidRDefault="007C0EEE" w:rsidP="007C0EE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ARTIGO 72</w:t>
      </w:r>
    </w:p>
    <w:p w14:paraId="49F01A3A" w14:textId="77777777" w:rsidR="007C0EEE" w:rsidRPr="007C0EEE" w:rsidRDefault="007C0EEE" w:rsidP="007C0EE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Órgão de fiscalização</w:t>
      </w:r>
    </w:p>
    <w:p w14:paraId="1B2AF15F" w14:textId="77777777" w:rsidR="007C0EEE" w:rsidRPr="007C0EEE" w:rsidRDefault="000B15C5" w:rsidP="007C0EEE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Compete ao órgão implementador e supervisor do SINAQES proceder à fiscalização do cumprimento das disposições do presente Decreto pelas instituições de ensino superior.</w:t>
      </w:r>
    </w:p>
    <w:p w14:paraId="597A9C3B" w14:textId="77777777" w:rsidR="007C0EEE" w:rsidRPr="007C0EEE" w:rsidRDefault="007C0EEE" w:rsidP="007C0EEE">
      <w:pPr>
        <w:numPr>
          <w:ilvl w:val="0"/>
          <w:numId w:val="63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 órgão implementador e supervisor do SINAQES pode, no âmbito da fiscalização, solicitar a colaboração da Inspecção do Ministério que superintende o ensino superior ou outros órgãos competentes.</w:t>
      </w:r>
    </w:p>
    <w:p w14:paraId="4FC871A7" w14:textId="77777777" w:rsidR="007C0EEE" w:rsidRPr="007C0EEE" w:rsidRDefault="007C0EEE" w:rsidP="007C0EE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7BCF4EC" w14:textId="77777777" w:rsidR="007C0EEE" w:rsidRPr="007C0EEE" w:rsidRDefault="007C0EEE" w:rsidP="007C0EE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ARTIGO 73</w:t>
      </w:r>
    </w:p>
    <w:p w14:paraId="070CF919" w14:textId="77777777" w:rsidR="00AE47B8" w:rsidRPr="007C0EEE" w:rsidRDefault="007C0EEE" w:rsidP="007C0EE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(Auto de notícia)</w:t>
      </w:r>
    </w:p>
    <w:p w14:paraId="17BCF51F" w14:textId="77777777" w:rsidR="007C0EEE" w:rsidRPr="007C0EEE" w:rsidRDefault="007C0EEE" w:rsidP="007C0EE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Sempre que a entidade competente tenha conhecimento da existência de infracção relativa ao incumprimento da obrigatoriedade de avaliação, acreditação e garantia de qualidade institucional e de cursos e/ou programas, elaborarão o auto de notícia nos termos definidos no código do processo penal.</w:t>
      </w:r>
    </w:p>
    <w:p w14:paraId="47147337" w14:textId="77777777" w:rsidR="007C0EEE" w:rsidRPr="007C0EEE" w:rsidRDefault="007C0EEE" w:rsidP="007C0EE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ARTIGO 74</w:t>
      </w:r>
    </w:p>
    <w:p w14:paraId="7694CD5C" w14:textId="77777777" w:rsidR="007C0EEE" w:rsidRPr="007C0EEE" w:rsidRDefault="007C0EEE" w:rsidP="007C0EE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(Sanções)</w:t>
      </w:r>
    </w:p>
    <w:p w14:paraId="45972E18" w14:textId="77777777" w:rsidR="007C0EEE" w:rsidRPr="007C0EEE" w:rsidRDefault="007C0EEE" w:rsidP="007C0EEE">
      <w:pPr>
        <w:spacing w:before="120"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Sem prejuízo de outras medidas previstas na legislação aplicável, o incumprimento da obrigatoriedade de avaliação, acreditação e garantia de qualidade institucional e de cursos e/ou é punível com a aplicação das seguintes medidas:</w:t>
      </w:r>
    </w:p>
    <w:p w14:paraId="53D0294E" w14:textId="77777777" w:rsidR="007C0EEE" w:rsidRPr="007C0EEE" w:rsidRDefault="007C0EEE" w:rsidP="007C0EEE">
      <w:pPr>
        <w:numPr>
          <w:ilvl w:val="0"/>
          <w:numId w:val="67"/>
        </w:numPr>
        <w:spacing w:before="120"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Multa;</w:t>
      </w:r>
    </w:p>
    <w:p w14:paraId="73CD8653" w14:textId="77777777" w:rsidR="007C0EEE" w:rsidRPr="007C0EEE" w:rsidRDefault="007C0EEE" w:rsidP="007C0EEE">
      <w:pPr>
        <w:numPr>
          <w:ilvl w:val="0"/>
          <w:numId w:val="67"/>
        </w:numPr>
        <w:spacing w:before="120"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Suspensão da admissão de novos ingressos;</w:t>
      </w:r>
    </w:p>
    <w:p w14:paraId="2EA71B0F" w14:textId="77777777" w:rsidR="007C0EEE" w:rsidRPr="007C0EEE" w:rsidRDefault="007C0EEE" w:rsidP="007C0EEE">
      <w:pPr>
        <w:numPr>
          <w:ilvl w:val="0"/>
          <w:numId w:val="67"/>
        </w:numPr>
        <w:spacing w:before="120"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Descontinuação.</w:t>
      </w:r>
    </w:p>
    <w:p w14:paraId="5BC5E07F" w14:textId="77777777" w:rsidR="007C0EEE" w:rsidRPr="007C0EEE" w:rsidRDefault="007C0EEE" w:rsidP="007C0EEE">
      <w:pPr>
        <w:spacing w:before="120" w:after="0"/>
        <w:ind w:left="72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51423E01" w14:textId="77777777" w:rsidR="007C0EEE" w:rsidRPr="007C0EEE" w:rsidRDefault="007C0EEE" w:rsidP="007C0EE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bookmarkStart w:id="48" w:name="_Hlk5888081"/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ARTIGO 75</w:t>
      </w:r>
    </w:p>
    <w:bookmarkEnd w:id="48"/>
    <w:p w14:paraId="75518C58" w14:textId="77777777" w:rsidR="00AE47B8" w:rsidRPr="007C0EEE" w:rsidRDefault="007C0EEE" w:rsidP="007C0EE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(Multa)</w:t>
      </w:r>
    </w:p>
    <w:p w14:paraId="5481FFF5" w14:textId="77777777" w:rsidR="007C0EEE" w:rsidRPr="007C0EEE" w:rsidRDefault="007C0EEE" w:rsidP="007C0EEE">
      <w:pPr>
        <w:numPr>
          <w:ilvl w:val="0"/>
          <w:numId w:val="62"/>
        </w:numPr>
        <w:spacing w:after="16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Pelo incumprimento da obrigatoriedade de avaliação e acreditação institucional e de cursos e/ou programas é aplicável multa no valor correspondente a (150) cento e cinquenta salários mínimos praticados no subsector não financeiro.</w:t>
      </w:r>
    </w:p>
    <w:p w14:paraId="1A453ABD" w14:textId="77777777" w:rsidR="007C0EEE" w:rsidRPr="007C0EEE" w:rsidRDefault="007C0EEE" w:rsidP="007C0EEE">
      <w:pPr>
        <w:numPr>
          <w:ilvl w:val="0"/>
          <w:numId w:val="6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Em caso de reincidência, a multa é agravada para o dobro.</w:t>
      </w:r>
    </w:p>
    <w:p w14:paraId="6CEB2B3D" w14:textId="77777777" w:rsidR="007C0EEE" w:rsidRPr="007C0EEE" w:rsidRDefault="007C0EEE" w:rsidP="007C0EEE">
      <w:pPr>
        <w:numPr>
          <w:ilvl w:val="0"/>
          <w:numId w:val="62"/>
        </w:numPr>
        <w:spacing w:after="0" w:line="36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 valor da multa é revisto e actualizado sempre que se mostrar necessário, por Despacho Ministerial conjunto dos Ministros que superintendem o Ensino Superior e as Finanças, sob proposta do órgão implementador e supervisor do SINAQES.</w:t>
      </w:r>
    </w:p>
    <w:p w14:paraId="14E6C769" w14:textId="77777777" w:rsidR="007C0EEE" w:rsidRPr="007C0EEE" w:rsidRDefault="007C0EEE" w:rsidP="007C0EE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ARTIGO 76</w:t>
      </w:r>
    </w:p>
    <w:p w14:paraId="747CD18C" w14:textId="77777777" w:rsidR="007C0EEE" w:rsidRPr="007C0EEE" w:rsidRDefault="007C0EEE" w:rsidP="007C0EEE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(Pagamento das multas)</w:t>
      </w:r>
    </w:p>
    <w:p w14:paraId="737FCFDB" w14:textId="77777777" w:rsidR="007C0EEE" w:rsidRPr="007C0EEE" w:rsidRDefault="007C0EEE" w:rsidP="007C0EEE">
      <w:pPr>
        <w:numPr>
          <w:ilvl w:val="0"/>
          <w:numId w:val="64"/>
        </w:numPr>
        <w:spacing w:before="120"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 prazo para o pagamento voluntário das multas referidas no artigo 75 do presente Decreto é de quinze dias úteis a contar da data da notificação.</w:t>
      </w:r>
    </w:p>
    <w:p w14:paraId="09560943" w14:textId="77777777" w:rsidR="007C0EEE" w:rsidRPr="007C0EEE" w:rsidRDefault="007C0EEE" w:rsidP="007C0EEE">
      <w:pPr>
        <w:numPr>
          <w:ilvl w:val="0"/>
          <w:numId w:val="64"/>
        </w:numPr>
        <w:spacing w:before="120"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O pagamento é efectuado por meio de guia passada pelo órgão </w:t>
      </w: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implementador e supervisor do SINAQES,</w:t>
      </w: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 depositar na Repartição de Finanças da área onde se situa a instituição ou onde exerce a sua actividade.</w:t>
      </w:r>
    </w:p>
    <w:p w14:paraId="44ADF6D4" w14:textId="77777777" w:rsidR="007C0EEE" w:rsidRPr="007C0EEE" w:rsidRDefault="007C0EEE" w:rsidP="007C0EEE">
      <w:pPr>
        <w:numPr>
          <w:ilvl w:val="0"/>
          <w:numId w:val="64"/>
        </w:numPr>
        <w:spacing w:before="120"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Na falta de pagamento voluntário dentro do prazo referido no número anterior o processo é remetido ao Tribunal competente.</w:t>
      </w:r>
    </w:p>
    <w:p w14:paraId="60E2F24A" w14:textId="77777777" w:rsidR="007C0EEE" w:rsidRPr="007C0EEE" w:rsidRDefault="007C0EEE" w:rsidP="007C0EEE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ARTIGO 77</w:t>
      </w:r>
    </w:p>
    <w:p w14:paraId="7D75E176" w14:textId="77777777" w:rsidR="007C0EEE" w:rsidRPr="007C0EEE" w:rsidRDefault="007C0EEE" w:rsidP="007C0EEE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(Destino das multas)</w:t>
      </w:r>
    </w:p>
    <w:p w14:paraId="2E57713E" w14:textId="77777777" w:rsidR="007C0EEE" w:rsidRPr="007C0EEE" w:rsidRDefault="007C0EEE" w:rsidP="007C0EEE">
      <w:pPr>
        <w:spacing w:before="120"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Os valores resultantes do pagamento de multas terão o seguinte destino: </w:t>
      </w:r>
    </w:p>
    <w:p w14:paraId="6BA01749" w14:textId="77777777" w:rsidR="007C0EEE" w:rsidRPr="007C0EEE" w:rsidRDefault="007C0EEE" w:rsidP="007C0EEE">
      <w:pPr>
        <w:numPr>
          <w:ilvl w:val="0"/>
          <w:numId w:val="65"/>
        </w:numPr>
        <w:spacing w:before="120"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40% para o Estado;</w:t>
      </w:r>
    </w:p>
    <w:p w14:paraId="77AA3B76" w14:textId="77777777" w:rsidR="007C0EEE" w:rsidRPr="007C0EEE" w:rsidRDefault="007C0EEE" w:rsidP="007C0EEE">
      <w:pPr>
        <w:numPr>
          <w:ilvl w:val="0"/>
          <w:numId w:val="65"/>
        </w:numPr>
        <w:spacing w:before="120"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60% para o órgão </w:t>
      </w: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implementador e supervisor do SINAQES</w:t>
      </w: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</w:p>
    <w:p w14:paraId="58B80617" w14:textId="77777777" w:rsidR="007C0EEE" w:rsidRPr="007C0EEE" w:rsidRDefault="007C0EEE" w:rsidP="007C0EEE">
      <w:pPr>
        <w:spacing w:before="120" w:after="0"/>
        <w:ind w:left="1068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26CE93AC" w14:textId="77777777" w:rsidR="007C0EEE" w:rsidRPr="007C0EEE" w:rsidRDefault="007C0EEE" w:rsidP="007C0EEE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ARTIGO 78</w:t>
      </w:r>
    </w:p>
    <w:p w14:paraId="5E03F5DD" w14:textId="77777777" w:rsidR="007C0EEE" w:rsidRPr="007C0EEE" w:rsidRDefault="007C0EEE" w:rsidP="007C0EEE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(Suspensão da admissão de novos ingressos)</w:t>
      </w:r>
    </w:p>
    <w:p w14:paraId="58FC0AF5" w14:textId="77777777" w:rsidR="007C0EEE" w:rsidRPr="007C0EEE" w:rsidRDefault="000B15C5" w:rsidP="007C0EEE">
      <w:pPr>
        <w:numPr>
          <w:ilvl w:val="0"/>
          <w:numId w:val="68"/>
        </w:numPr>
        <w:spacing w:before="120"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Instituições e cursos e/ou programas</w:t>
      </w:r>
      <w:r w:rsidR="007C0EEE"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avaliados, mas</w:t>
      </w: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não acreditados são passíveis de suspensão de admissão de novos ingressos por um período de até um ano.</w:t>
      </w:r>
    </w:p>
    <w:p w14:paraId="583D3384" w14:textId="77777777" w:rsidR="007C0EEE" w:rsidRPr="007C0EEE" w:rsidRDefault="007C0EEE" w:rsidP="007C0EEE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Artigo 79</w:t>
      </w:r>
    </w:p>
    <w:p w14:paraId="3EEE38FA" w14:textId="77777777" w:rsidR="007C0EEE" w:rsidRPr="007C0EEE" w:rsidRDefault="007C0EEE" w:rsidP="007C0EEE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(Levantamento da Suspensão)</w:t>
      </w:r>
    </w:p>
    <w:p w14:paraId="540CA97C" w14:textId="77777777" w:rsidR="007C0EEE" w:rsidRPr="007C0EEE" w:rsidRDefault="007C0EEE" w:rsidP="007C0EEE">
      <w:pPr>
        <w:numPr>
          <w:ilvl w:val="0"/>
          <w:numId w:val="66"/>
        </w:numPr>
        <w:tabs>
          <w:tab w:val="left" w:pos="1080"/>
        </w:tabs>
        <w:spacing w:before="120"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Supridas as irregularidades que tiverem fundamentado a aplicação do disposto no artigo anterior do presente Decreto, a suspensão será levantada decorrido o período estabelecido na comunicação da sanção.</w:t>
      </w:r>
    </w:p>
    <w:p w14:paraId="04CECBA6" w14:textId="77777777" w:rsidR="007C0EEE" w:rsidRPr="007C0EEE" w:rsidRDefault="007C0EEE" w:rsidP="007C0EEE">
      <w:pPr>
        <w:numPr>
          <w:ilvl w:val="0"/>
          <w:numId w:val="66"/>
        </w:numPr>
        <w:tabs>
          <w:tab w:val="left" w:pos="1080"/>
        </w:tabs>
        <w:spacing w:before="120"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 levantamento da suspensão é condicionado pela verificação do suprimento das irregularidades pelas entidades competentes.</w:t>
      </w:r>
    </w:p>
    <w:p w14:paraId="0C674B5E" w14:textId="77777777" w:rsidR="007C0EEE" w:rsidRPr="007C0EEE" w:rsidRDefault="007C0EEE" w:rsidP="007C0EEE">
      <w:pPr>
        <w:spacing w:before="120" w:after="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71C30121" w14:textId="77777777" w:rsidR="007C0EEE" w:rsidRPr="007C0EEE" w:rsidRDefault="007C0EEE" w:rsidP="007C0EEE">
      <w:pPr>
        <w:spacing w:before="120"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ARTIGO 80</w:t>
      </w:r>
    </w:p>
    <w:p w14:paraId="610F40BA" w14:textId="77777777" w:rsidR="007C0EEE" w:rsidRPr="007C0EEE" w:rsidRDefault="007C0EEE" w:rsidP="007C0EEE">
      <w:pPr>
        <w:spacing w:before="120" w:after="0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(Descontinuação)</w:t>
      </w:r>
    </w:p>
    <w:p w14:paraId="21331596" w14:textId="77777777" w:rsidR="007C0EEE" w:rsidRPr="007C0EEE" w:rsidRDefault="007C0EEE" w:rsidP="007C0EEE">
      <w:pPr>
        <w:numPr>
          <w:ilvl w:val="0"/>
          <w:numId w:val="69"/>
        </w:numPr>
        <w:spacing w:before="120"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Caso as anomalias que ditaram a não acreditação de uma instituição, curso e/ou programa avaliado não sejam supridas no prazo de um ano, o mesmo é descontinuado, mantendo apenas a assistência dos estudantes matriculados.</w:t>
      </w:r>
    </w:p>
    <w:p w14:paraId="3FCFD231" w14:textId="77777777" w:rsidR="007C0EEE" w:rsidRPr="007C0EEE" w:rsidRDefault="007C0EEE" w:rsidP="007C0EEE">
      <w:pPr>
        <w:numPr>
          <w:ilvl w:val="0"/>
          <w:numId w:val="69"/>
        </w:numPr>
        <w:spacing w:before="120" w:after="0" w:line="259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A reabertura de cursos descontinuados segue os procedimentos de início de funcionamento, conforme preconizado no Regulamento de Licenciamento e Funcionamento das Instituições de Ensino Superior.</w:t>
      </w:r>
    </w:p>
    <w:p w14:paraId="24A6EEE5" w14:textId="77777777" w:rsidR="007C0EEE" w:rsidRPr="007C0EEE" w:rsidRDefault="007C0EEE" w:rsidP="006C4FE7">
      <w:pPr>
        <w:spacing w:after="0" w:line="36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3277F2A" w14:textId="77777777" w:rsidR="007C0EEE" w:rsidRPr="007C0EEE" w:rsidRDefault="007C0EEE" w:rsidP="007C0EE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CAPÍTULO X</w:t>
      </w:r>
    </w:p>
    <w:bookmarkEnd w:id="47"/>
    <w:p w14:paraId="0D463C09" w14:textId="77777777" w:rsidR="007C0EEE" w:rsidRPr="007C0EEE" w:rsidRDefault="007C0EEE" w:rsidP="007C0EE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(Disposições finais)</w:t>
      </w:r>
    </w:p>
    <w:p w14:paraId="5A79ED93" w14:textId="77777777" w:rsidR="007C0EEE" w:rsidRPr="007C0EEE" w:rsidRDefault="007C0EEE" w:rsidP="007C0EE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Artigo 81</w:t>
      </w:r>
    </w:p>
    <w:p w14:paraId="129C051C" w14:textId="77777777" w:rsidR="007C0EEE" w:rsidRPr="007C0EEE" w:rsidRDefault="007C0EEE" w:rsidP="007C0EE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(Garantias do cumprimento da obrigatoriedade da Acreditação de novos cursos) </w:t>
      </w:r>
    </w:p>
    <w:p w14:paraId="067CBB72" w14:textId="77777777" w:rsidR="007C0EEE" w:rsidRPr="007C0EEE" w:rsidRDefault="007C0EEE" w:rsidP="007C0EE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À luz dos artigos 20, 21 e 22 do Decreto nº 46/2018, de 1 de Agosto, a partir do ano lectivo de 2019, </w:t>
      </w:r>
    </w:p>
    <w:p w14:paraId="7A2FC7B2" w14:textId="77777777" w:rsidR="007C0EEE" w:rsidRPr="007C0EEE" w:rsidRDefault="007C0EEE" w:rsidP="007C0EEE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 w:rsidDel="00827F1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Nenhum curso e/ou programa de ensino superior pode ser introduzido nas instituições em funcionamento sem a respectiva acreditação prévia.</w:t>
      </w:r>
    </w:p>
    <w:p w14:paraId="160CFC37" w14:textId="77777777" w:rsidR="007C0EEE" w:rsidRPr="007C0EEE" w:rsidRDefault="007C0EEE" w:rsidP="007C0EEE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Nenhuma unidade orgânica de natureza académica, nas instituições em actividade, pode iniciar o seu funcionamento sem a acreditação prévia dos respectivos cursos e/ou programas.</w:t>
      </w:r>
    </w:p>
    <w:p w14:paraId="0B3489E6" w14:textId="77777777" w:rsidR="007C0EEE" w:rsidRPr="007C0EEE" w:rsidRDefault="007C0EEE" w:rsidP="007C0EEE">
      <w:pPr>
        <w:numPr>
          <w:ilvl w:val="0"/>
          <w:numId w:val="4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Nenhuma instituição nova pode iniciar o seu funcionamento sem a acreditação prévia dos respectivos cursos e/ou programas.</w:t>
      </w:r>
    </w:p>
    <w:p w14:paraId="799AEDB4" w14:textId="77777777" w:rsidR="007C0EEE" w:rsidRPr="007C0EEE" w:rsidRDefault="007C0EEE" w:rsidP="007C0EE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479E1896" w14:textId="77777777" w:rsidR="007C0EEE" w:rsidRPr="007C0EEE" w:rsidRDefault="007C0EEE" w:rsidP="007C0EE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ARTIGO 82</w:t>
      </w:r>
    </w:p>
    <w:p w14:paraId="1722189F" w14:textId="77777777" w:rsidR="007C0EEE" w:rsidRPr="007C0EEE" w:rsidRDefault="007C0EEE" w:rsidP="007C0EEE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(Conformação das instituições e cursos e/ou programas em funcionamento)</w:t>
      </w:r>
    </w:p>
    <w:p w14:paraId="12175558" w14:textId="77777777" w:rsidR="007C0EEE" w:rsidRPr="007C0EEE" w:rsidRDefault="007C0EEE" w:rsidP="007C0EE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7C0EEE">
        <w:rPr>
          <w:rFonts w:ascii="Times New Roman" w:eastAsia="Calibri" w:hAnsi="Times New Roman" w:cs="Times New Roman"/>
          <w:b/>
          <w:color w:val="FF0000"/>
          <w:sz w:val="24"/>
          <w:szCs w:val="24"/>
        </w:rPr>
        <w:lastRenderedPageBreak/>
        <w:t>As instituições em actividade antes da entrada em vigor do presente Decreto devem assegurar que, num prazo de cinco anos, a sua instituição é acreditada e todos os seus cursos e/ou programas são acreditados.</w:t>
      </w:r>
    </w:p>
    <w:p w14:paraId="27AD7100" w14:textId="5765D002" w:rsidR="00CE355E" w:rsidRDefault="00CE355E" w:rsidP="003159B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7E9B836" w14:textId="77777777" w:rsidR="00CE355E" w:rsidRDefault="00CE355E" w:rsidP="003159B3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8E80071" w14:textId="77777777" w:rsidR="00CE355E" w:rsidRPr="003159B3" w:rsidRDefault="00CE355E" w:rsidP="001F12A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5BD627D2" w14:textId="13463B4D" w:rsidR="00AD565F" w:rsidRPr="00F83E92" w:rsidRDefault="00AD56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565F" w:rsidRPr="00F83E92" w:rsidSect="001F12A2">
      <w:headerReference w:type="default" r:id="rId9"/>
      <w:footerReference w:type="default" r:id="rId10"/>
      <w:pgSz w:w="16701" w:h="16838"/>
      <w:pgMar w:top="1080" w:right="5991" w:bottom="1417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6E42A" w14:textId="77777777" w:rsidR="00E21A4B" w:rsidRDefault="00E21A4B" w:rsidP="00827F12">
      <w:pPr>
        <w:spacing w:after="0" w:line="240" w:lineRule="auto"/>
      </w:pPr>
      <w:r>
        <w:separator/>
      </w:r>
    </w:p>
  </w:endnote>
  <w:endnote w:type="continuationSeparator" w:id="0">
    <w:p w14:paraId="6F8E8463" w14:textId="77777777" w:rsidR="00E21A4B" w:rsidRDefault="00E21A4B" w:rsidP="0082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1215966"/>
      <w:docPartObj>
        <w:docPartGallery w:val="Page Numbers (Bottom of Page)"/>
        <w:docPartUnique/>
      </w:docPartObj>
    </w:sdtPr>
    <w:sdtEndPr/>
    <w:sdtContent>
      <w:p w14:paraId="60A02C3E" w14:textId="30DE5D60" w:rsidR="00473A15" w:rsidRDefault="00473A1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079891" w14:textId="6138F1C6" w:rsidR="00473A15" w:rsidRDefault="00473A1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4CD85" w14:textId="77777777" w:rsidR="00E21A4B" w:rsidRDefault="00E21A4B" w:rsidP="00827F12">
      <w:pPr>
        <w:spacing w:after="0" w:line="240" w:lineRule="auto"/>
      </w:pPr>
      <w:r>
        <w:separator/>
      </w:r>
    </w:p>
  </w:footnote>
  <w:footnote w:type="continuationSeparator" w:id="0">
    <w:p w14:paraId="0E73BC45" w14:textId="77777777" w:rsidR="00E21A4B" w:rsidRDefault="00E21A4B" w:rsidP="0082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E86D" w14:textId="3E8C6B64" w:rsidR="00473A15" w:rsidRPr="001F12A2" w:rsidRDefault="00473A15">
    <w:pPr>
      <w:pStyle w:val="Cabealho"/>
      <w:rPr>
        <w:i/>
        <w:sz w:val="18"/>
        <w:szCs w:val="18"/>
      </w:rPr>
    </w:pPr>
    <w:r w:rsidRPr="001F12A2">
      <w:rPr>
        <w:i/>
        <w:sz w:val="18"/>
        <w:szCs w:val="18"/>
      </w:rPr>
      <w:t xml:space="preserve">Revisão do Decreto 63/2007_Proposta </w:t>
    </w:r>
    <w:r w:rsidR="002B4AAF">
      <w:rPr>
        <w:i/>
        <w:sz w:val="18"/>
        <w:szCs w:val="18"/>
      </w:rPr>
      <w:t>pós</w:t>
    </w:r>
    <w:r w:rsidRPr="001F12A2">
      <w:rPr>
        <w:i/>
        <w:sz w:val="18"/>
        <w:szCs w:val="18"/>
      </w:rPr>
      <w:t xml:space="preserve"> CNES, </w:t>
    </w:r>
    <w:r w:rsidR="002B4AAF">
      <w:rPr>
        <w:i/>
        <w:sz w:val="18"/>
        <w:szCs w:val="18"/>
      </w:rPr>
      <w:t>Abril</w:t>
    </w:r>
    <w:r w:rsidRPr="001F12A2">
      <w:rPr>
        <w:i/>
        <w:sz w:val="18"/>
        <w:szCs w:val="18"/>
      </w:rPr>
      <w:t xml:space="preserve"> 2019</w:t>
    </w:r>
  </w:p>
  <w:p w14:paraId="0361D812" w14:textId="77777777" w:rsidR="00473A15" w:rsidRDefault="00473A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3DB"/>
    <w:multiLevelType w:val="hybridMultilevel"/>
    <w:tmpl w:val="656C6166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B2ECA"/>
    <w:multiLevelType w:val="hybridMultilevel"/>
    <w:tmpl w:val="5622AB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F66AD"/>
    <w:multiLevelType w:val="hybridMultilevel"/>
    <w:tmpl w:val="756AFF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67C5E"/>
    <w:multiLevelType w:val="hybridMultilevel"/>
    <w:tmpl w:val="F7842D6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E6E57"/>
    <w:multiLevelType w:val="hybridMultilevel"/>
    <w:tmpl w:val="83B2E1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D23B1"/>
    <w:multiLevelType w:val="hybridMultilevel"/>
    <w:tmpl w:val="0A9EAC7E"/>
    <w:lvl w:ilvl="0" w:tplc="C97AEA2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0B27C8"/>
    <w:multiLevelType w:val="hybridMultilevel"/>
    <w:tmpl w:val="B8C4D5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F0501"/>
    <w:multiLevelType w:val="hybridMultilevel"/>
    <w:tmpl w:val="54D611A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F2790"/>
    <w:multiLevelType w:val="hybridMultilevel"/>
    <w:tmpl w:val="1256CEB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45E57"/>
    <w:multiLevelType w:val="hybridMultilevel"/>
    <w:tmpl w:val="15C0DDB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C47AF9"/>
    <w:multiLevelType w:val="hybridMultilevel"/>
    <w:tmpl w:val="F62A551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FD5ABF"/>
    <w:multiLevelType w:val="hybridMultilevel"/>
    <w:tmpl w:val="2D9C47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54659A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DA0E56"/>
    <w:multiLevelType w:val="hybridMultilevel"/>
    <w:tmpl w:val="4FD030E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B2586"/>
    <w:multiLevelType w:val="hybridMultilevel"/>
    <w:tmpl w:val="877ADE8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6426F"/>
    <w:multiLevelType w:val="hybridMultilevel"/>
    <w:tmpl w:val="9E20E02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36249"/>
    <w:multiLevelType w:val="hybridMultilevel"/>
    <w:tmpl w:val="964674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F048C"/>
    <w:multiLevelType w:val="hybridMultilevel"/>
    <w:tmpl w:val="492EC1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14FA3"/>
    <w:multiLevelType w:val="hybridMultilevel"/>
    <w:tmpl w:val="B4FE05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40C7A"/>
    <w:multiLevelType w:val="hybridMultilevel"/>
    <w:tmpl w:val="C6B80D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C36BB5"/>
    <w:multiLevelType w:val="hybridMultilevel"/>
    <w:tmpl w:val="A89CEE3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9A29E1"/>
    <w:multiLevelType w:val="hybridMultilevel"/>
    <w:tmpl w:val="A424869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3774B"/>
    <w:multiLevelType w:val="hybridMultilevel"/>
    <w:tmpl w:val="49BE7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C004C"/>
    <w:multiLevelType w:val="hybridMultilevel"/>
    <w:tmpl w:val="36920146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3EB0A89"/>
    <w:multiLevelType w:val="hybridMultilevel"/>
    <w:tmpl w:val="CAB4D98E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2266C6"/>
    <w:multiLevelType w:val="hybridMultilevel"/>
    <w:tmpl w:val="034005A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D5159"/>
    <w:multiLevelType w:val="hybridMultilevel"/>
    <w:tmpl w:val="20B07C9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024893"/>
    <w:multiLevelType w:val="multilevel"/>
    <w:tmpl w:val="C78C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3E8A657C"/>
    <w:multiLevelType w:val="hybridMultilevel"/>
    <w:tmpl w:val="12C674E8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C22659"/>
    <w:multiLevelType w:val="hybridMultilevel"/>
    <w:tmpl w:val="A2B0CE26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7A30CC5"/>
    <w:multiLevelType w:val="hybridMultilevel"/>
    <w:tmpl w:val="25C2051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5E2C6C"/>
    <w:multiLevelType w:val="hybridMultilevel"/>
    <w:tmpl w:val="D90C41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0A763E"/>
    <w:multiLevelType w:val="hybridMultilevel"/>
    <w:tmpl w:val="EB14F2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554609"/>
    <w:multiLevelType w:val="hybridMultilevel"/>
    <w:tmpl w:val="0C1255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77B43"/>
    <w:multiLevelType w:val="hybridMultilevel"/>
    <w:tmpl w:val="269457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450198"/>
    <w:multiLevelType w:val="hybridMultilevel"/>
    <w:tmpl w:val="A7F6F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A77D2"/>
    <w:multiLevelType w:val="hybridMultilevel"/>
    <w:tmpl w:val="071061C2"/>
    <w:lvl w:ilvl="0" w:tplc="08160017">
      <w:start w:val="1"/>
      <w:numFmt w:val="lowerLetter"/>
      <w:lvlText w:val="%1)"/>
      <w:lvlJc w:val="left"/>
      <w:pPr>
        <w:ind w:left="780" w:hanging="360"/>
      </w:pPr>
    </w:lvl>
    <w:lvl w:ilvl="1" w:tplc="08160019" w:tentative="1">
      <w:start w:val="1"/>
      <w:numFmt w:val="lowerLetter"/>
      <w:lvlText w:val="%2."/>
      <w:lvlJc w:val="left"/>
      <w:pPr>
        <w:ind w:left="1500" w:hanging="360"/>
      </w:pPr>
    </w:lvl>
    <w:lvl w:ilvl="2" w:tplc="0816001B" w:tentative="1">
      <w:start w:val="1"/>
      <w:numFmt w:val="lowerRoman"/>
      <w:lvlText w:val="%3."/>
      <w:lvlJc w:val="right"/>
      <w:pPr>
        <w:ind w:left="2220" w:hanging="180"/>
      </w:pPr>
    </w:lvl>
    <w:lvl w:ilvl="3" w:tplc="0816000F" w:tentative="1">
      <w:start w:val="1"/>
      <w:numFmt w:val="decimal"/>
      <w:lvlText w:val="%4."/>
      <w:lvlJc w:val="left"/>
      <w:pPr>
        <w:ind w:left="2940" w:hanging="360"/>
      </w:pPr>
    </w:lvl>
    <w:lvl w:ilvl="4" w:tplc="08160019" w:tentative="1">
      <w:start w:val="1"/>
      <w:numFmt w:val="lowerLetter"/>
      <w:lvlText w:val="%5."/>
      <w:lvlJc w:val="left"/>
      <w:pPr>
        <w:ind w:left="3660" w:hanging="360"/>
      </w:pPr>
    </w:lvl>
    <w:lvl w:ilvl="5" w:tplc="0816001B" w:tentative="1">
      <w:start w:val="1"/>
      <w:numFmt w:val="lowerRoman"/>
      <w:lvlText w:val="%6."/>
      <w:lvlJc w:val="right"/>
      <w:pPr>
        <w:ind w:left="4380" w:hanging="180"/>
      </w:pPr>
    </w:lvl>
    <w:lvl w:ilvl="6" w:tplc="0816000F" w:tentative="1">
      <w:start w:val="1"/>
      <w:numFmt w:val="decimal"/>
      <w:lvlText w:val="%7."/>
      <w:lvlJc w:val="left"/>
      <w:pPr>
        <w:ind w:left="5100" w:hanging="360"/>
      </w:pPr>
    </w:lvl>
    <w:lvl w:ilvl="7" w:tplc="08160019" w:tentative="1">
      <w:start w:val="1"/>
      <w:numFmt w:val="lowerLetter"/>
      <w:lvlText w:val="%8."/>
      <w:lvlJc w:val="left"/>
      <w:pPr>
        <w:ind w:left="5820" w:hanging="360"/>
      </w:pPr>
    </w:lvl>
    <w:lvl w:ilvl="8" w:tplc="08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831236B"/>
    <w:multiLevelType w:val="hybridMultilevel"/>
    <w:tmpl w:val="AEE642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844A58"/>
    <w:multiLevelType w:val="hybridMultilevel"/>
    <w:tmpl w:val="AB3C9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CD1A4A"/>
    <w:multiLevelType w:val="hybridMultilevel"/>
    <w:tmpl w:val="69DC9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0A27EC"/>
    <w:multiLevelType w:val="hybridMultilevel"/>
    <w:tmpl w:val="92926804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2F80481"/>
    <w:multiLevelType w:val="hybridMultilevel"/>
    <w:tmpl w:val="F3DAA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1630D7"/>
    <w:multiLevelType w:val="hybridMultilevel"/>
    <w:tmpl w:val="6ABC3F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16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7149A6"/>
    <w:multiLevelType w:val="hybridMultilevel"/>
    <w:tmpl w:val="A72CF6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7C7282"/>
    <w:multiLevelType w:val="hybridMultilevel"/>
    <w:tmpl w:val="50B21992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0579BF"/>
    <w:multiLevelType w:val="hybridMultilevel"/>
    <w:tmpl w:val="ED463CF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1443DA"/>
    <w:multiLevelType w:val="hybridMultilevel"/>
    <w:tmpl w:val="4072C624"/>
    <w:lvl w:ilvl="0" w:tplc="0F9E8420">
      <w:start w:val="1"/>
      <w:numFmt w:val="lowerLetter"/>
      <w:lvlText w:val="%1)"/>
      <w:lvlJc w:val="left"/>
      <w:pPr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0B5EBF"/>
    <w:multiLevelType w:val="hybridMultilevel"/>
    <w:tmpl w:val="4664B6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0E5188"/>
    <w:multiLevelType w:val="hybridMultilevel"/>
    <w:tmpl w:val="0F127F4C"/>
    <w:lvl w:ilvl="0" w:tplc="0F9E8420">
      <w:start w:val="1"/>
      <w:numFmt w:val="lowerLetter"/>
      <w:lvlText w:val="%1)"/>
      <w:lvlJc w:val="left"/>
      <w:pPr>
        <w:ind w:left="1140" w:hanging="360"/>
      </w:pPr>
      <w:rPr>
        <w:strike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860" w:hanging="360"/>
      </w:pPr>
    </w:lvl>
    <w:lvl w:ilvl="2" w:tplc="0816001B" w:tentative="1">
      <w:start w:val="1"/>
      <w:numFmt w:val="lowerRoman"/>
      <w:lvlText w:val="%3."/>
      <w:lvlJc w:val="right"/>
      <w:pPr>
        <w:ind w:left="2580" w:hanging="180"/>
      </w:pPr>
    </w:lvl>
    <w:lvl w:ilvl="3" w:tplc="0816000F" w:tentative="1">
      <w:start w:val="1"/>
      <w:numFmt w:val="decimal"/>
      <w:lvlText w:val="%4."/>
      <w:lvlJc w:val="left"/>
      <w:pPr>
        <w:ind w:left="3300" w:hanging="360"/>
      </w:pPr>
    </w:lvl>
    <w:lvl w:ilvl="4" w:tplc="08160019" w:tentative="1">
      <w:start w:val="1"/>
      <w:numFmt w:val="lowerLetter"/>
      <w:lvlText w:val="%5."/>
      <w:lvlJc w:val="left"/>
      <w:pPr>
        <w:ind w:left="4020" w:hanging="360"/>
      </w:pPr>
    </w:lvl>
    <w:lvl w:ilvl="5" w:tplc="0816001B" w:tentative="1">
      <w:start w:val="1"/>
      <w:numFmt w:val="lowerRoman"/>
      <w:lvlText w:val="%6."/>
      <w:lvlJc w:val="right"/>
      <w:pPr>
        <w:ind w:left="4740" w:hanging="180"/>
      </w:pPr>
    </w:lvl>
    <w:lvl w:ilvl="6" w:tplc="0816000F" w:tentative="1">
      <w:start w:val="1"/>
      <w:numFmt w:val="decimal"/>
      <w:lvlText w:val="%7."/>
      <w:lvlJc w:val="left"/>
      <w:pPr>
        <w:ind w:left="5460" w:hanging="360"/>
      </w:pPr>
    </w:lvl>
    <w:lvl w:ilvl="7" w:tplc="08160019" w:tentative="1">
      <w:start w:val="1"/>
      <w:numFmt w:val="lowerLetter"/>
      <w:lvlText w:val="%8."/>
      <w:lvlJc w:val="left"/>
      <w:pPr>
        <w:ind w:left="6180" w:hanging="360"/>
      </w:pPr>
    </w:lvl>
    <w:lvl w:ilvl="8" w:tplc="08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 w15:restartNumberingAfterBreak="0">
    <w:nsid w:val="730C6B6F"/>
    <w:multiLevelType w:val="hybridMultilevel"/>
    <w:tmpl w:val="C2F02DFA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3606F4"/>
    <w:multiLevelType w:val="hybridMultilevel"/>
    <w:tmpl w:val="19B8177A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F21CA4F6">
      <w:start w:val="1"/>
      <w:numFmt w:val="lowerLetter"/>
      <w:lvlText w:val="%2)"/>
      <w:lvlJc w:val="left"/>
      <w:pPr>
        <w:ind w:left="1788" w:hanging="360"/>
      </w:pPr>
      <w:rPr>
        <w:rFonts w:ascii="Calisto MT" w:eastAsiaTheme="minorEastAsia" w:hAnsi="Calisto MT"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7CAA5374"/>
    <w:multiLevelType w:val="hybridMultilevel"/>
    <w:tmpl w:val="A9AE2C8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A870C8"/>
    <w:multiLevelType w:val="hybridMultilevel"/>
    <w:tmpl w:val="7060B6B2"/>
    <w:lvl w:ilvl="0" w:tplc="C56E973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043BCB"/>
    <w:multiLevelType w:val="hybridMultilevel"/>
    <w:tmpl w:val="1E445B30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50"/>
  </w:num>
  <w:num w:numId="3">
    <w:abstractNumId w:val="17"/>
  </w:num>
  <w:num w:numId="4">
    <w:abstractNumId w:val="8"/>
  </w:num>
  <w:num w:numId="5">
    <w:abstractNumId w:val="45"/>
  </w:num>
  <w:num w:numId="6">
    <w:abstractNumId w:val="16"/>
  </w:num>
  <w:num w:numId="7">
    <w:abstractNumId w:val="34"/>
  </w:num>
  <w:num w:numId="8">
    <w:abstractNumId w:val="29"/>
  </w:num>
  <w:num w:numId="9">
    <w:abstractNumId w:val="40"/>
  </w:num>
  <w:num w:numId="10">
    <w:abstractNumId w:val="13"/>
  </w:num>
  <w:num w:numId="11">
    <w:abstractNumId w:val="15"/>
  </w:num>
  <w:num w:numId="12">
    <w:abstractNumId w:val="38"/>
  </w:num>
  <w:num w:numId="13">
    <w:abstractNumId w:val="1"/>
  </w:num>
  <w:num w:numId="14">
    <w:abstractNumId w:val="31"/>
  </w:num>
  <w:num w:numId="15">
    <w:abstractNumId w:val="46"/>
  </w:num>
  <w:num w:numId="16">
    <w:abstractNumId w:val="18"/>
  </w:num>
  <w:num w:numId="17">
    <w:abstractNumId w:val="28"/>
  </w:num>
  <w:num w:numId="18">
    <w:abstractNumId w:val="42"/>
  </w:num>
  <w:num w:numId="19">
    <w:abstractNumId w:val="19"/>
  </w:num>
  <w:num w:numId="20">
    <w:abstractNumId w:val="6"/>
  </w:num>
  <w:num w:numId="21">
    <w:abstractNumId w:val="41"/>
  </w:num>
  <w:num w:numId="22">
    <w:abstractNumId w:val="4"/>
  </w:num>
  <w:num w:numId="23">
    <w:abstractNumId w:val="14"/>
  </w:num>
  <w:num w:numId="24">
    <w:abstractNumId w:val="30"/>
  </w:num>
  <w:num w:numId="25">
    <w:abstractNumId w:val="2"/>
  </w:num>
  <w:num w:numId="26">
    <w:abstractNumId w:val="47"/>
  </w:num>
  <w:num w:numId="27">
    <w:abstractNumId w:val="33"/>
  </w:num>
  <w:num w:numId="28">
    <w:abstractNumId w:val="22"/>
  </w:num>
  <w:num w:numId="29">
    <w:abstractNumId w:val="37"/>
  </w:num>
  <w:num w:numId="30">
    <w:abstractNumId w:val="24"/>
  </w:num>
  <w:num w:numId="31">
    <w:abstractNumId w:val="20"/>
  </w:num>
  <w:num w:numId="32">
    <w:abstractNumId w:val="48"/>
  </w:num>
  <w:num w:numId="33">
    <w:abstractNumId w:val="43"/>
  </w:num>
  <w:num w:numId="34">
    <w:abstractNumId w:val="12"/>
  </w:num>
  <w:num w:numId="35">
    <w:abstractNumId w:val="35"/>
  </w:num>
  <w:num w:numId="36">
    <w:abstractNumId w:val="52"/>
  </w:num>
  <w:num w:numId="37">
    <w:abstractNumId w:val="10"/>
  </w:num>
  <w:num w:numId="38">
    <w:abstractNumId w:val="21"/>
  </w:num>
  <w:num w:numId="39">
    <w:abstractNumId w:val="27"/>
  </w:num>
  <w:num w:numId="40">
    <w:abstractNumId w:val="44"/>
  </w:num>
  <w:num w:numId="41">
    <w:abstractNumId w:val="0"/>
  </w:num>
  <w:num w:numId="42">
    <w:abstractNumId w:val="3"/>
  </w:num>
  <w:num w:numId="43">
    <w:abstractNumId w:val="26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1"/>
  </w:num>
  <w:num w:numId="61">
    <w:abstractNumId w:val="23"/>
  </w:num>
  <w:num w:numId="62">
    <w:abstractNumId w:val="9"/>
  </w:num>
  <w:num w:numId="63">
    <w:abstractNumId w:val="7"/>
  </w:num>
  <w:num w:numId="64">
    <w:abstractNumId w:val="5"/>
  </w:num>
  <w:num w:numId="65">
    <w:abstractNumId w:val="49"/>
  </w:num>
  <w:num w:numId="66">
    <w:abstractNumId w:val="11"/>
  </w:num>
  <w:num w:numId="67">
    <w:abstractNumId w:val="36"/>
  </w:num>
  <w:num w:numId="68">
    <w:abstractNumId w:val="39"/>
  </w:num>
  <w:num w:numId="69">
    <w:abstractNumId w:val="2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BD"/>
    <w:rsid w:val="000008F2"/>
    <w:rsid w:val="0000189E"/>
    <w:rsid w:val="00002383"/>
    <w:rsid w:val="000109DF"/>
    <w:rsid w:val="000159C6"/>
    <w:rsid w:val="000266DD"/>
    <w:rsid w:val="000440DB"/>
    <w:rsid w:val="000440FA"/>
    <w:rsid w:val="000457E4"/>
    <w:rsid w:val="00052A34"/>
    <w:rsid w:val="000628EE"/>
    <w:rsid w:val="00066BAB"/>
    <w:rsid w:val="00067CF8"/>
    <w:rsid w:val="00073ABE"/>
    <w:rsid w:val="00075506"/>
    <w:rsid w:val="00077DD9"/>
    <w:rsid w:val="000926D0"/>
    <w:rsid w:val="000A1571"/>
    <w:rsid w:val="000A57A1"/>
    <w:rsid w:val="000B0EDE"/>
    <w:rsid w:val="000B15C5"/>
    <w:rsid w:val="000C0074"/>
    <w:rsid w:val="000D5189"/>
    <w:rsid w:val="000D6CB0"/>
    <w:rsid w:val="000E43BC"/>
    <w:rsid w:val="000E4DF3"/>
    <w:rsid w:val="000E7D72"/>
    <w:rsid w:val="000F0BFB"/>
    <w:rsid w:val="00105733"/>
    <w:rsid w:val="00113642"/>
    <w:rsid w:val="0014045D"/>
    <w:rsid w:val="00144148"/>
    <w:rsid w:val="0015178C"/>
    <w:rsid w:val="0015387B"/>
    <w:rsid w:val="00153EC4"/>
    <w:rsid w:val="001730F3"/>
    <w:rsid w:val="00175F40"/>
    <w:rsid w:val="001805D1"/>
    <w:rsid w:val="00180F77"/>
    <w:rsid w:val="00183EE7"/>
    <w:rsid w:val="001A1759"/>
    <w:rsid w:val="001B0385"/>
    <w:rsid w:val="001B11D6"/>
    <w:rsid w:val="001B1687"/>
    <w:rsid w:val="001B28D9"/>
    <w:rsid w:val="001B3349"/>
    <w:rsid w:val="001B449B"/>
    <w:rsid w:val="001C1606"/>
    <w:rsid w:val="001C43E9"/>
    <w:rsid w:val="001C4465"/>
    <w:rsid w:val="001C6D22"/>
    <w:rsid w:val="001D161C"/>
    <w:rsid w:val="001D2038"/>
    <w:rsid w:val="001D7657"/>
    <w:rsid w:val="001D7E4F"/>
    <w:rsid w:val="001E0D3E"/>
    <w:rsid w:val="001F00DE"/>
    <w:rsid w:val="001F12A2"/>
    <w:rsid w:val="001F13AC"/>
    <w:rsid w:val="001F59A0"/>
    <w:rsid w:val="001F791B"/>
    <w:rsid w:val="002027CF"/>
    <w:rsid w:val="00221391"/>
    <w:rsid w:val="00221648"/>
    <w:rsid w:val="00225B82"/>
    <w:rsid w:val="00230952"/>
    <w:rsid w:val="002406F2"/>
    <w:rsid w:val="00250D44"/>
    <w:rsid w:val="002568F1"/>
    <w:rsid w:val="00257F39"/>
    <w:rsid w:val="002854CE"/>
    <w:rsid w:val="00294474"/>
    <w:rsid w:val="002A03F9"/>
    <w:rsid w:val="002A2D19"/>
    <w:rsid w:val="002B1124"/>
    <w:rsid w:val="002B1211"/>
    <w:rsid w:val="002B4AAF"/>
    <w:rsid w:val="002B4B49"/>
    <w:rsid w:val="002B696D"/>
    <w:rsid w:val="002B6E6A"/>
    <w:rsid w:val="002C2CD7"/>
    <w:rsid w:val="002C54A7"/>
    <w:rsid w:val="002D042D"/>
    <w:rsid w:val="002D5955"/>
    <w:rsid w:val="002D716D"/>
    <w:rsid w:val="002E29E8"/>
    <w:rsid w:val="002E6B2A"/>
    <w:rsid w:val="002E6D62"/>
    <w:rsid w:val="002E6F5B"/>
    <w:rsid w:val="002F04CA"/>
    <w:rsid w:val="002F143E"/>
    <w:rsid w:val="002F2148"/>
    <w:rsid w:val="002F3BFA"/>
    <w:rsid w:val="003159B3"/>
    <w:rsid w:val="00315B87"/>
    <w:rsid w:val="003221E9"/>
    <w:rsid w:val="00327D44"/>
    <w:rsid w:val="00332D09"/>
    <w:rsid w:val="00333390"/>
    <w:rsid w:val="0033739D"/>
    <w:rsid w:val="00343AD6"/>
    <w:rsid w:val="00345020"/>
    <w:rsid w:val="00355B22"/>
    <w:rsid w:val="00360412"/>
    <w:rsid w:val="00362016"/>
    <w:rsid w:val="003708D6"/>
    <w:rsid w:val="00377F6A"/>
    <w:rsid w:val="00384A07"/>
    <w:rsid w:val="00387951"/>
    <w:rsid w:val="00387B7C"/>
    <w:rsid w:val="003906FD"/>
    <w:rsid w:val="00394F01"/>
    <w:rsid w:val="003970A5"/>
    <w:rsid w:val="003A134F"/>
    <w:rsid w:val="003A53BC"/>
    <w:rsid w:val="003B0BF2"/>
    <w:rsid w:val="003B17B2"/>
    <w:rsid w:val="003B4C4A"/>
    <w:rsid w:val="003B6036"/>
    <w:rsid w:val="003B7140"/>
    <w:rsid w:val="003C055B"/>
    <w:rsid w:val="003C29B8"/>
    <w:rsid w:val="003D0AE8"/>
    <w:rsid w:val="003D271D"/>
    <w:rsid w:val="003D4BDC"/>
    <w:rsid w:val="003D6A33"/>
    <w:rsid w:val="003D6B8F"/>
    <w:rsid w:val="003E6A97"/>
    <w:rsid w:val="003E6DDE"/>
    <w:rsid w:val="003E7D05"/>
    <w:rsid w:val="003F11D0"/>
    <w:rsid w:val="003F6DF1"/>
    <w:rsid w:val="003F6DFA"/>
    <w:rsid w:val="00402793"/>
    <w:rsid w:val="00404465"/>
    <w:rsid w:val="0040507F"/>
    <w:rsid w:val="004054D7"/>
    <w:rsid w:val="00405A5A"/>
    <w:rsid w:val="00405C73"/>
    <w:rsid w:val="004120C5"/>
    <w:rsid w:val="00413800"/>
    <w:rsid w:val="004144B3"/>
    <w:rsid w:val="004175AE"/>
    <w:rsid w:val="00424E6E"/>
    <w:rsid w:val="00426DD4"/>
    <w:rsid w:val="00432CD8"/>
    <w:rsid w:val="00436889"/>
    <w:rsid w:val="00453046"/>
    <w:rsid w:val="00454494"/>
    <w:rsid w:val="00454D04"/>
    <w:rsid w:val="00461A9E"/>
    <w:rsid w:val="0046670E"/>
    <w:rsid w:val="004717D5"/>
    <w:rsid w:val="00473A15"/>
    <w:rsid w:val="00481874"/>
    <w:rsid w:val="00496FC2"/>
    <w:rsid w:val="00497DD1"/>
    <w:rsid w:val="004A08B1"/>
    <w:rsid w:val="004A7A94"/>
    <w:rsid w:val="004B0097"/>
    <w:rsid w:val="004B2CBF"/>
    <w:rsid w:val="004B7833"/>
    <w:rsid w:val="004C644B"/>
    <w:rsid w:val="004D2F13"/>
    <w:rsid w:val="004E314E"/>
    <w:rsid w:val="004F1493"/>
    <w:rsid w:val="004F326D"/>
    <w:rsid w:val="00505650"/>
    <w:rsid w:val="0050674E"/>
    <w:rsid w:val="00507A3E"/>
    <w:rsid w:val="00512C20"/>
    <w:rsid w:val="00520498"/>
    <w:rsid w:val="0052307E"/>
    <w:rsid w:val="005279D2"/>
    <w:rsid w:val="00540E5C"/>
    <w:rsid w:val="00555C93"/>
    <w:rsid w:val="005567BB"/>
    <w:rsid w:val="00566FC3"/>
    <w:rsid w:val="00572286"/>
    <w:rsid w:val="00572426"/>
    <w:rsid w:val="00573333"/>
    <w:rsid w:val="00576343"/>
    <w:rsid w:val="0057776B"/>
    <w:rsid w:val="0058696E"/>
    <w:rsid w:val="00591212"/>
    <w:rsid w:val="005918D8"/>
    <w:rsid w:val="00591D41"/>
    <w:rsid w:val="0059467F"/>
    <w:rsid w:val="00595100"/>
    <w:rsid w:val="00595703"/>
    <w:rsid w:val="005A4C82"/>
    <w:rsid w:val="005A6BE9"/>
    <w:rsid w:val="005A76F6"/>
    <w:rsid w:val="005B5133"/>
    <w:rsid w:val="005C36C9"/>
    <w:rsid w:val="005C4436"/>
    <w:rsid w:val="005D16D4"/>
    <w:rsid w:val="005E56C8"/>
    <w:rsid w:val="005E6DA3"/>
    <w:rsid w:val="005F3ECF"/>
    <w:rsid w:val="00610EF4"/>
    <w:rsid w:val="00613474"/>
    <w:rsid w:val="006200E0"/>
    <w:rsid w:val="0063019A"/>
    <w:rsid w:val="00644986"/>
    <w:rsid w:val="00654539"/>
    <w:rsid w:val="00655EBB"/>
    <w:rsid w:val="00660DE7"/>
    <w:rsid w:val="00662873"/>
    <w:rsid w:val="00665DE0"/>
    <w:rsid w:val="0067076B"/>
    <w:rsid w:val="006819F5"/>
    <w:rsid w:val="00684A90"/>
    <w:rsid w:val="0068612E"/>
    <w:rsid w:val="006A4BB3"/>
    <w:rsid w:val="006A508D"/>
    <w:rsid w:val="006C0AAE"/>
    <w:rsid w:val="006C145E"/>
    <w:rsid w:val="006C47A5"/>
    <w:rsid w:val="006C4FE7"/>
    <w:rsid w:val="006C5D6B"/>
    <w:rsid w:val="006D42C5"/>
    <w:rsid w:val="006E167A"/>
    <w:rsid w:val="006F200E"/>
    <w:rsid w:val="00700588"/>
    <w:rsid w:val="00730720"/>
    <w:rsid w:val="007349FB"/>
    <w:rsid w:val="00734DB9"/>
    <w:rsid w:val="00736525"/>
    <w:rsid w:val="00743873"/>
    <w:rsid w:val="0074568C"/>
    <w:rsid w:val="00747940"/>
    <w:rsid w:val="00755A98"/>
    <w:rsid w:val="00757C31"/>
    <w:rsid w:val="00762C11"/>
    <w:rsid w:val="00764595"/>
    <w:rsid w:val="007660AD"/>
    <w:rsid w:val="00773612"/>
    <w:rsid w:val="00784003"/>
    <w:rsid w:val="007A0BCD"/>
    <w:rsid w:val="007A0DD0"/>
    <w:rsid w:val="007A5F03"/>
    <w:rsid w:val="007B1378"/>
    <w:rsid w:val="007C0EEE"/>
    <w:rsid w:val="007C110D"/>
    <w:rsid w:val="007C23FE"/>
    <w:rsid w:val="007C5EE3"/>
    <w:rsid w:val="007D5F32"/>
    <w:rsid w:val="007E6818"/>
    <w:rsid w:val="007E7744"/>
    <w:rsid w:val="007F1523"/>
    <w:rsid w:val="00806C73"/>
    <w:rsid w:val="00807E24"/>
    <w:rsid w:val="00812EF2"/>
    <w:rsid w:val="008139B6"/>
    <w:rsid w:val="00816854"/>
    <w:rsid w:val="00827849"/>
    <w:rsid w:val="00827F12"/>
    <w:rsid w:val="00831171"/>
    <w:rsid w:val="00831FBA"/>
    <w:rsid w:val="0083206C"/>
    <w:rsid w:val="008409FE"/>
    <w:rsid w:val="00847565"/>
    <w:rsid w:val="00854353"/>
    <w:rsid w:val="00857D57"/>
    <w:rsid w:val="008669CE"/>
    <w:rsid w:val="008723B2"/>
    <w:rsid w:val="00872B36"/>
    <w:rsid w:val="00872E35"/>
    <w:rsid w:val="00881C3D"/>
    <w:rsid w:val="0088579B"/>
    <w:rsid w:val="008A0F0D"/>
    <w:rsid w:val="008A1963"/>
    <w:rsid w:val="008B4D4A"/>
    <w:rsid w:val="008B61E4"/>
    <w:rsid w:val="008C2258"/>
    <w:rsid w:val="008C3DE4"/>
    <w:rsid w:val="008C68A6"/>
    <w:rsid w:val="008E070A"/>
    <w:rsid w:val="008E423F"/>
    <w:rsid w:val="008E6801"/>
    <w:rsid w:val="008F043D"/>
    <w:rsid w:val="008F5D36"/>
    <w:rsid w:val="008F6D9C"/>
    <w:rsid w:val="0090278E"/>
    <w:rsid w:val="00904C41"/>
    <w:rsid w:val="00917559"/>
    <w:rsid w:val="00921C7F"/>
    <w:rsid w:val="00933D28"/>
    <w:rsid w:val="00945216"/>
    <w:rsid w:val="00946AAA"/>
    <w:rsid w:val="0095511E"/>
    <w:rsid w:val="00976AB1"/>
    <w:rsid w:val="00977EB3"/>
    <w:rsid w:val="00980D4A"/>
    <w:rsid w:val="009950DB"/>
    <w:rsid w:val="009A0FA3"/>
    <w:rsid w:val="009D0147"/>
    <w:rsid w:val="009D2B30"/>
    <w:rsid w:val="009E0578"/>
    <w:rsid w:val="009E3D5D"/>
    <w:rsid w:val="009E3D7E"/>
    <w:rsid w:val="009E4090"/>
    <w:rsid w:val="009E644E"/>
    <w:rsid w:val="00A0685A"/>
    <w:rsid w:val="00A115E0"/>
    <w:rsid w:val="00A16A70"/>
    <w:rsid w:val="00A242B3"/>
    <w:rsid w:val="00A25EC6"/>
    <w:rsid w:val="00A41FCB"/>
    <w:rsid w:val="00A424AB"/>
    <w:rsid w:val="00A469EC"/>
    <w:rsid w:val="00A54F84"/>
    <w:rsid w:val="00A55628"/>
    <w:rsid w:val="00A67A1F"/>
    <w:rsid w:val="00A71841"/>
    <w:rsid w:val="00A74AC3"/>
    <w:rsid w:val="00A75688"/>
    <w:rsid w:val="00A75DDB"/>
    <w:rsid w:val="00A8229A"/>
    <w:rsid w:val="00A90AA0"/>
    <w:rsid w:val="00AA284A"/>
    <w:rsid w:val="00AA3765"/>
    <w:rsid w:val="00AB021C"/>
    <w:rsid w:val="00AC358A"/>
    <w:rsid w:val="00AC746E"/>
    <w:rsid w:val="00AD027A"/>
    <w:rsid w:val="00AD565F"/>
    <w:rsid w:val="00AD7994"/>
    <w:rsid w:val="00AE0C95"/>
    <w:rsid w:val="00AE3D8F"/>
    <w:rsid w:val="00AF2B5D"/>
    <w:rsid w:val="00B02178"/>
    <w:rsid w:val="00B037F7"/>
    <w:rsid w:val="00B04EA8"/>
    <w:rsid w:val="00B052F4"/>
    <w:rsid w:val="00B061D2"/>
    <w:rsid w:val="00B06805"/>
    <w:rsid w:val="00B10349"/>
    <w:rsid w:val="00B20C7B"/>
    <w:rsid w:val="00B20FE9"/>
    <w:rsid w:val="00B230CD"/>
    <w:rsid w:val="00B2573E"/>
    <w:rsid w:val="00B26C80"/>
    <w:rsid w:val="00B30B99"/>
    <w:rsid w:val="00B3361E"/>
    <w:rsid w:val="00B3418D"/>
    <w:rsid w:val="00B34590"/>
    <w:rsid w:val="00B44B5B"/>
    <w:rsid w:val="00B466A2"/>
    <w:rsid w:val="00B6552C"/>
    <w:rsid w:val="00B84C61"/>
    <w:rsid w:val="00B85D90"/>
    <w:rsid w:val="00B94A35"/>
    <w:rsid w:val="00B9578F"/>
    <w:rsid w:val="00B97794"/>
    <w:rsid w:val="00BA611A"/>
    <w:rsid w:val="00BB62D3"/>
    <w:rsid w:val="00BC2084"/>
    <w:rsid w:val="00BE0753"/>
    <w:rsid w:val="00BE619B"/>
    <w:rsid w:val="00BF1528"/>
    <w:rsid w:val="00BF37A1"/>
    <w:rsid w:val="00C01951"/>
    <w:rsid w:val="00C0519F"/>
    <w:rsid w:val="00C10205"/>
    <w:rsid w:val="00C114BD"/>
    <w:rsid w:val="00C20FAE"/>
    <w:rsid w:val="00C21C62"/>
    <w:rsid w:val="00C24F9D"/>
    <w:rsid w:val="00C27672"/>
    <w:rsid w:val="00C27A96"/>
    <w:rsid w:val="00C34606"/>
    <w:rsid w:val="00C4154E"/>
    <w:rsid w:val="00C45352"/>
    <w:rsid w:val="00C47245"/>
    <w:rsid w:val="00C51641"/>
    <w:rsid w:val="00C5228D"/>
    <w:rsid w:val="00C542D3"/>
    <w:rsid w:val="00C60A0D"/>
    <w:rsid w:val="00C6774F"/>
    <w:rsid w:val="00C70F50"/>
    <w:rsid w:val="00C713B2"/>
    <w:rsid w:val="00C74BEF"/>
    <w:rsid w:val="00C77FDC"/>
    <w:rsid w:val="00C8006A"/>
    <w:rsid w:val="00C94180"/>
    <w:rsid w:val="00C94415"/>
    <w:rsid w:val="00C960C6"/>
    <w:rsid w:val="00CA734D"/>
    <w:rsid w:val="00CB012A"/>
    <w:rsid w:val="00CB35E6"/>
    <w:rsid w:val="00CB45D0"/>
    <w:rsid w:val="00CC7FDB"/>
    <w:rsid w:val="00CD0761"/>
    <w:rsid w:val="00CD7A8B"/>
    <w:rsid w:val="00CE355E"/>
    <w:rsid w:val="00CF3E17"/>
    <w:rsid w:val="00D15223"/>
    <w:rsid w:val="00D21C1A"/>
    <w:rsid w:val="00D22FA2"/>
    <w:rsid w:val="00D30697"/>
    <w:rsid w:val="00D34189"/>
    <w:rsid w:val="00D3481E"/>
    <w:rsid w:val="00D52D27"/>
    <w:rsid w:val="00D57450"/>
    <w:rsid w:val="00D6093E"/>
    <w:rsid w:val="00D611A2"/>
    <w:rsid w:val="00D638EF"/>
    <w:rsid w:val="00D6459A"/>
    <w:rsid w:val="00D64CCB"/>
    <w:rsid w:val="00D65F3A"/>
    <w:rsid w:val="00D73CF2"/>
    <w:rsid w:val="00D740FA"/>
    <w:rsid w:val="00D7438A"/>
    <w:rsid w:val="00D76052"/>
    <w:rsid w:val="00D763B8"/>
    <w:rsid w:val="00D91D58"/>
    <w:rsid w:val="00D9787E"/>
    <w:rsid w:val="00DA1797"/>
    <w:rsid w:val="00DB69E9"/>
    <w:rsid w:val="00DB7173"/>
    <w:rsid w:val="00DD1177"/>
    <w:rsid w:val="00DD4D27"/>
    <w:rsid w:val="00DD5254"/>
    <w:rsid w:val="00DD5474"/>
    <w:rsid w:val="00DE2822"/>
    <w:rsid w:val="00DE4819"/>
    <w:rsid w:val="00DF45E7"/>
    <w:rsid w:val="00DF7A66"/>
    <w:rsid w:val="00E020DA"/>
    <w:rsid w:val="00E1006B"/>
    <w:rsid w:val="00E151A6"/>
    <w:rsid w:val="00E1575B"/>
    <w:rsid w:val="00E15ED2"/>
    <w:rsid w:val="00E200AD"/>
    <w:rsid w:val="00E20466"/>
    <w:rsid w:val="00E21A4B"/>
    <w:rsid w:val="00E24B38"/>
    <w:rsid w:val="00E25588"/>
    <w:rsid w:val="00E268E1"/>
    <w:rsid w:val="00E312BD"/>
    <w:rsid w:val="00E44D62"/>
    <w:rsid w:val="00E60ABA"/>
    <w:rsid w:val="00E6477B"/>
    <w:rsid w:val="00E653FF"/>
    <w:rsid w:val="00E738D6"/>
    <w:rsid w:val="00E8033C"/>
    <w:rsid w:val="00E97F46"/>
    <w:rsid w:val="00EA13C2"/>
    <w:rsid w:val="00EA6F71"/>
    <w:rsid w:val="00EB04D4"/>
    <w:rsid w:val="00EB663C"/>
    <w:rsid w:val="00EC00F6"/>
    <w:rsid w:val="00EC08BC"/>
    <w:rsid w:val="00EC0BA2"/>
    <w:rsid w:val="00ED06EB"/>
    <w:rsid w:val="00ED16C8"/>
    <w:rsid w:val="00EE2BEB"/>
    <w:rsid w:val="00EE4CCB"/>
    <w:rsid w:val="00EF4FEB"/>
    <w:rsid w:val="00EF6BAF"/>
    <w:rsid w:val="00F05424"/>
    <w:rsid w:val="00F05784"/>
    <w:rsid w:val="00F07A80"/>
    <w:rsid w:val="00F101EE"/>
    <w:rsid w:val="00F156D5"/>
    <w:rsid w:val="00F32135"/>
    <w:rsid w:val="00F36F69"/>
    <w:rsid w:val="00F4397A"/>
    <w:rsid w:val="00F4440E"/>
    <w:rsid w:val="00F51252"/>
    <w:rsid w:val="00F51646"/>
    <w:rsid w:val="00F54005"/>
    <w:rsid w:val="00F54192"/>
    <w:rsid w:val="00F55C12"/>
    <w:rsid w:val="00F66B1F"/>
    <w:rsid w:val="00F6708F"/>
    <w:rsid w:val="00F70876"/>
    <w:rsid w:val="00F713AC"/>
    <w:rsid w:val="00F7405C"/>
    <w:rsid w:val="00F76610"/>
    <w:rsid w:val="00F77157"/>
    <w:rsid w:val="00F83E92"/>
    <w:rsid w:val="00F864CC"/>
    <w:rsid w:val="00F9237A"/>
    <w:rsid w:val="00F92DB1"/>
    <w:rsid w:val="00F957F5"/>
    <w:rsid w:val="00FA1CCD"/>
    <w:rsid w:val="00FB0752"/>
    <w:rsid w:val="00FC0C99"/>
    <w:rsid w:val="00FC4F65"/>
    <w:rsid w:val="00FC70D8"/>
    <w:rsid w:val="00FC7A87"/>
    <w:rsid w:val="00FD0ADB"/>
    <w:rsid w:val="00FD7CD3"/>
    <w:rsid w:val="00FE2A0B"/>
    <w:rsid w:val="00FE4A4A"/>
    <w:rsid w:val="00FE6618"/>
    <w:rsid w:val="00FF0CBC"/>
    <w:rsid w:val="00FF100A"/>
    <w:rsid w:val="00FF29EF"/>
    <w:rsid w:val="00FF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3B6201"/>
  <w15:docId w15:val="{3C69919F-BAA9-4A79-93B5-69EA1137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A8229A"/>
    <w:pPr>
      <w:keepNext/>
      <w:keepLines/>
      <w:spacing w:after="240" w:line="360" w:lineRule="auto"/>
      <w:ind w:left="720" w:hanging="72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A8229A"/>
    <w:rPr>
      <w:rFonts w:ascii="Times New Roman" w:eastAsiaTheme="majorEastAsia" w:hAnsi="Times New Roman" w:cstheme="majorBidi"/>
      <w:b/>
      <w:bCs/>
      <w:sz w:val="24"/>
    </w:rPr>
  </w:style>
  <w:style w:type="paragraph" w:styleId="Reviso">
    <w:name w:val="Revision"/>
    <w:hidden/>
    <w:uiPriority w:val="99"/>
    <w:semiHidden/>
    <w:rsid w:val="00D30697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D3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06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D161C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F70876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F70876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F7087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70876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70876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827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27F12"/>
  </w:style>
  <w:style w:type="paragraph" w:styleId="Rodap">
    <w:name w:val="footer"/>
    <w:basedOn w:val="Normal"/>
    <w:link w:val="RodapCarter"/>
    <w:uiPriority w:val="99"/>
    <w:unhideWhenUsed/>
    <w:rsid w:val="00827F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27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A4C5-1AC6-4F3A-9561-82825094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28</Pages>
  <Words>6421</Words>
  <Characters>34678</Characters>
  <Application>Microsoft Office Word</Application>
  <DocSecurity>0</DocSecurity>
  <Lines>288</Lines>
  <Paragraphs>82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</dc:creator>
  <cp:keywords/>
  <dc:description/>
  <cp:lastModifiedBy>Ana Maria Nhaampule</cp:lastModifiedBy>
  <cp:revision>4</cp:revision>
  <dcterms:created xsi:type="dcterms:W3CDTF">2019-07-01T16:19:00Z</dcterms:created>
  <dcterms:modified xsi:type="dcterms:W3CDTF">2019-07-01T16:26:00Z</dcterms:modified>
</cp:coreProperties>
</file>